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F600B" w14:textId="77777777" w:rsidR="00FC5E3D" w:rsidRDefault="00FC5E3D" w:rsidP="00806776">
      <w:pPr>
        <w:spacing w:before="100" w:beforeAutospacing="1" w:after="100" w:afterAutospacing="1"/>
        <w:outlineLvl w:val="2"/>
        <w:rPr>
          <w:rFonts w:ascii="Aptos" w:eastAsia="Times New Roman" w:hAnsi="Aptos" w:cstheme="majorBidi"/>
          <w:b/>
          <w:sz w:val="44"/>
          <w:szCs w:val="44"/>
          <w:lang w:eastAsia="en-AU"/>
        </w:rPr>
      </w:pPr>
    </w:p>
    <w:p w14:paraId="273726AE" w14:textId="2FEA6271" w:rsidR="00806776" w:rsidRPr="00612C5F" w:rsidRDefault="00806776" w:rsidP="00806776">
      <w:pPr>
        <w:spacing w:before="100" w:beforeAutospacing="1" w:after="100" w:afterAutospacing="1"/>
        <w:outlineLvl w:val="2"/>
        <w:rPr>
          <w:rFonts w:ascii="Aptos" w:eastAsia="Times New Roman" w:hAnsi="Aptos" w:cstheme="majorBidi"/>
          <w:b/>
          <w:sz w:val="44"/>
          <w:szCs w:val="44"/>
          <w:lang w:eastAsia="en-AU"/>
        </w:rPr>
      </w:pPr>
      <w:r w:rsidRPr="00612C5F">
        <w:rPr>
          <w:rFonts w:ascii="Aptos" w:eastAsia="Times New Roman" w:hAnsi="Aptos" w:cstheme="majorBidi"/>
          <w:b/>
          <w:sz w:val="44"/>
          <w:szCs w:val="44"/>
          <w:lang w:eastAsia="en-AU"/>
        </w:rPr>
        <w:t>Policy on Independence and Objectivity</w:t>
      </w:r>
    </w:p>
    <w:p w14:paraId="09D3B223" w14:textId="77777777" w:rsidR="00806776" w:rsidRPr="00612C5F" w:rsidRDefault="00806776" w:rsidP="00806776">
      <w:pPr>
        <w:spacing w:before="100" w:beforeAutospacing="1"/>
        <w:outlineLvl w:val="3"/>
        <w:rPr>
          <w:rFonts w:ascii="Aptos" w:eastAsia="Times New Roman" w:hAnsi="Aptos" w:cs="Times New Roman"/>
          <w:b/>
          <w:bCs/>
          <w:lang w:eastAsia="en-AU"/>
        </w:rPr>
      </w:pPr>
      <w:r w:rsidRPr="00612C5F">
        <w:rPr>
          <w:rFonts w:ascii="Aptos" w:eastAsia="Times New Roman" w:hAnsi="Aptos" w:cs="Times New Roman"/>
          <w:b/>
          <w:bCs/>
          <w:lang w:eastAsia="en-AU"/>
        </w:rPr>
        <w:t>Purpose</w:t>
      </w:r>
    </w:p>
    <w:p w14:paraId="1965A2C9" w14:textId="77777777" w:rsidR="00806776" w:rsidRPr="00612C5F" w:rsidRDefault="00806776" w:rsidP="00806776">
      <w:pPr>
        <w:spacing w:after="100" w:afterAutospacing="1"/>
        <w:rPr>
          <w:rFonts w:ascii="Aptos" w:eastAsia="Times New Roman" w:hAnsi="Aptos" w:cs="Times New Roman"/>
          <w:lang w:eastAsia="en-AU"/>
        </w:rPr>
      </w:pPr>
      <w:r w:rsidRPr="00612C5F">
        <w:rPr>
          <w:rFonts w:ascii="Aptos" w:eastAsia="Times New Roman" w:hAnsi="Aptos" w:cs="Times New Roman"/>
          <w:lang w:eastAsia="en-AU"/>
        </w:rPr>
        <w:t xml:space="preserve">This policy </w:t>
      </w:r>
      <w:r w:rsidRPr="737FB484">
        <w:rPr>
          <w:rFonts w:ascii="Aptos" w:eastAsia="Times New Roman" w:hAnsi="Aptos" w:cs="Times New Roman"/>
          <w:lang w:eastAsia="en-AU"/>
        </w:rPr>
        <w:t xml:space="preserve">describes the </w:t>
      </w:r>
      <w:r w:rsidRPr="00612C5F">
        <w:rPr>
          <w:rFonts w:ascii="Aptos" w:eastAsia="Times New Roman" w:hAnsi="Aptos" w:cs="Times New Roman"/>
          <w:lang w:eastAsia="en-AU"/>
        </w:rPr>
        <w:t>principles by which the Healthy Forests Foundation Limited</w:t>
      </w:r>
      <w:r w:rsidRPr="737FB484">
        <w:rPr>
          <w:rFonts w:ascii="Aptos" w:eastAsia="Times New Roman" w:hAnsi="Aptos" w:cs="Times New Roman"/>
          <w:lang w:eastAsia="en-AU"/>
        </w:rPr>
        <w:t xml:space="preserve"> (the Foundation)</w:t>
      </w:r>
      <w:r w:rsidRPr="00612C5F">
        <w:rPr>
          <w:rFonts w:ascii="Aptos" w:eastAsia="Times New Roman" w:hAnsi="Aptos" w:cs="Times New Roman"/>
          <w:lang w:eastAsia="en-AU"/>
        </w:rPr>
        <w:t xml:space="preserve"> ensures it does not act as a mere conduit for external organisations, entities, or individuals</w:t>
      </w:r>
      <w:r w:rsidRPr="737FB484">
        <w:rPr>
          <w:rFonts w:ascii="Aptos" w:eastAsia="Times New Roman" w:hAnsi="Aptos" w:cs="Times New Roman"/>
          <w:lang w:eastAsia="en-AU"/>
        </w:rPr>
        <w:t xml:space="preserve">.  These principles are critical to support the </w:t>
      </w:r>
      <w:r w:rsidRPr="00612C5F">
        <w:rPr>
          <w:rFonts w:ascii="Aptos" w:eastAsia="Times New Roman" w:hAnsi="Aptos" w:cs="Times New Roman"/>
          <w:lang w:eastAsia="en-AU"/>
        </w:rPr>
        <w:t>independence, objectivity, and credibility</w:t>
      </w:r>
      <w:r w:rsidRPr="737FB484">
        <w:rPr>
          <w:rFonts w:ascii="Aptos" w:eastAsia="Times New Roman" w:hAnsi="Aptos" w:cs="Times New Roman"/>
          <w:lang w:eastAsia="en-AU"/>
        </w:rPr>
        <w:t xml:space="preserve"> of the Foundation</w:t>
      </w:r>
      <w:r w:rsidRPr="00612C5F">
        <w:rPr>
          <w:rFonts w:ascii="Aptos" w:eastAsia="Times New Roman" w:hAnsi="Aptos" w:cs="Times New Roman"/>
          <w:lang w:eastAsia="en-AU"/>
        </w:rPr>
        <w:t>.</w:t>
      </w:r>
    </w:p>
    <w:p w14:paraId="6B22CA17" w14:textId="77777777" w:rsidR="00806776" w:rsidRPr="00612C5F" w:rsidRDefault="00806776" w:rsidP="00806776">
      <w:pPr>
        <w:spacing w:before="100" w:beforeAutospacing="1"/>
        <w:outlineLvl w:val="3"/>
        <w:rPr>
          <w:rFonts w:ascii="Aptos" w:eastAsia="Times New Roman" w:hAnsi="Aptos" w:cs="Times New Roman"/>
          <w:b/>
          <w:bCs/>
          <w:lang w:eastAsia="en-AU"/>
        </w:rPr>
      </w:pPr>
      <w:r w:rsidRPr="00612C5F">
        <w:rPr>
          <w:rFonts w:ascii="Aptos" w:eastAsia="Times New Roman" w:hAnsi="Aptos" w:cs="Times New Roman"/>
          <w:b/>
          <w:bCs/>
          <w:lang w:eastAsia="en-AU"/>
        </w:rPr>
        <w:t>Scope</w:t>
      </w:r>
    </w:p>
    <w:p w14:paraId="30AFC2BA" w14:textId="77777777" w:rsidR="00806776" w:rsidRPr="00612C5F" w:rsidRDefault="00806776" w:rsidP="00806776">
      <w:pPr>
        <w:spacing w:after="100" w:afterAutospacing="1"/>
        <w:rPr>
          <w:rFonts w:ascii="Aptos" w:eastAsia="Times New Roman" w:hAnsi="Aptos" w:cs="Times New Roman"/>
          <w:lang w:eastAsia="en-AU"/>
        </w:rPr>
      </w:pPr>
      <w:r w:rsidRPr="00612C5F">
        <w:rPr>
          <w:rFonts w:ascii="Aptos" w:eastAsia="Times New Roman" w:hAnsi="Aptos" w:cs="Times New Roman"/>
          <w:lang w:eastAsia="en-AU"/>
        </w:rPr>
        <w:t xml:space="preserve">This policy applies to all activities, communications, and partnerships undertaken by </w:t>
      </w:r>
      <w:r>
        <w:rPr>
          <w:rFonts w:ascii="Aptos" w:eastAsia="Times New Roman" w:hAnsi="Aptos" w:cs="Times New Roman"/>
          <w:lang w:eastAsia="en-AU"/>
        </w:rPr>
        <w:t>the Foundation</w:t>
      </w:r>
      <w:r w:rsidRPr="00612C5F">
        <w:rPr>
          <w:rFonts w:ascii="Aptos" w:eastAsia="Times New Roman" w:hAnsi="Aptos" w:cs="Times New Roman"/>
          <w:lang w:eastAsia="en-AU"/>
        </w:rPr>
        <w:t xml:space="preserve">, including its team members, contractors, and </w:t>
      </w:r>
      <w:r>
        <w:rPr>
          <w:rFonts w:ascii="Aptos" w:eastAsia="Times New Roman" w:hAnsi="Aptos" w:cs="Times New Roman"/>
          <w:lang w:eastAsia="en-AU"/>
        </w:rPr>
        <w:t>partners</w:t>
      </w:r>
      <w:r w:rsidRPr="00612C5F">
        <w:rPr>
          <w:rFonts w:ascii="Aptos" w:eastAsia="Times New Roman" w:hAnsi="Aptos" w:cs="Times New Roman"/>
          <w:lang w:eastAsia="en-AU"/>
        </w:rPr>
        <w:t>.</w:t>
      </w:r>
    </w:p>
    <w:p w14:paraId="61CE2279" w14:textId="77777777" w:rsidR="00806776" w:rsidRPr="00612C5F" w:rsidRDefault="00806776" w:rsidP="00806776">
      <w:pPr>
        <w:spacing w:before="100" w:beforeAutospacing="1"/>
        <w:outlineLvl w:val="3"/>
        <w:rPr>
          <w:rFonts w:ascii="Aptos" w:eastAsia="Times New Roman" w:hAnsi="Aptos" w:cs="Times New Roman"/>
          <w:b/>
          <w:bCs/>
          <w:lang w:eastAsia="en-AU"/>
        </w:rPr>
      </w:pPr>
      <w:r w:rsidRPr="00612C5F">
        <w:rPr>
          <w:rFonts w:ascii="Aptos" w:eastAsia="Times New Roman" w:hAnsi="Aptos" w:cs="Times New Roman"/>
          <w:b/>
          <w:bCs/>
          <w:lang w:eastAsia="en-AU"/>
        </w:rPr>
        <w:t>Policy Statement</w:t>
      </w:r>
    </w:p>
    <w:p w14:paraId="3C0D720B" w14:textId="77777777" w:rsidR="00806776" w:rsidRPr="00612C5F" w:rsidRDefault="00806776" w:rsidP="00806776">
      <w:pPr>
        <w:spacing w:after="100" w:afterAutospacing="1"/>
        <w:rPr>
          <w:rFonts w:ascii="Aptos" w:eastAsia="Times New Roman" w:hAnsi="Aptos" w:cs="Times New Roman"/>
          <w:lang w:eastAsia="en-AU"/>
        </w:rPr>
      </w:pPr>
      <w:r w:rsidRPr="00612C5F">
        <w:rPr>
          <w:rFonts w:ascii="Aptos" w:eastAsia="Times New Roman" w:hAnsi="Aptos" w:cs="Times New Roman"/>
          <w:lang w:eastAsia="en-AU"/>
        </w:rPr>
        <w:t xml:space="preserve">The Foundation is committed to maintaining its integrity and independence by ensuring activities are grounded in evidence-based practices and aligned </w:t>
      </w:r>
      <w:r>
        <w:rPr>
          <w:rFonts w:ascii="Aptos" w:eastAsia="Times New Roman" w:hAnsi="Aptos" w:cs="Times New Roman"/>
          <w:lang w:eastAsia="en-AU"/>
        </w:rPr>
        <w:t xml:space="preserve">to </w:t>
      </w:r>
      <w:r w:rsidRPr="00612C5F">
        <w:rPr>
          <w:rFonts w:ascii="Aptos" w:eastAsia="Times New Roman" w:hAnsi="Aptos" w:cs="Times New Roman"/>
          <w:lang w:eastAsia="en-AU"/>
        </w:rPr>
        <w:t>core mission and values.</w:t>
      </w:r>
      <w:r>
        <w:rPr>
          <w:rFonts w:ascii="Aptos" w:eastAsia="Times New Roman" w:hAnsi="Aptos" w:cs="Times New Roman"/>
          <w:lang w:eastAsia="en-AU"/>
        </w:rPr>
        <w:t xml:space="preserve">  </w:t>
      </w:r>
    </w:p>
    <w:p w14:paraId="6ADCF406" w14:textId="77777777" w:rsidR="00806776" w:rsidRDefault="00806776" w:rsidP="00806776">
      <w:pPr>
        <w:spacing w:before="100" w:beforeAutospacing="1" w:after="100" w:afterAutospacing="1"/>
        <w:outlineLvl w:val="3"/>
        <w:rPr>
          <w:rFonts w:ascii="Aptos" w:eastAsia="Times New Roman" w:hAnsi="Aptos" w:cs="Times New Roman"/>
          <w:b/>
          <w:bCs/>
          <w:lang w:eastAsia="en-AU"/>
        </w:rPr>
      </w:pPr>
      <w:r w:rsidRPr="00612C5F">
        <w:rPr>
          <w:rFonts w:ascii="Aptos" w:eastAsia="Times New Roman" w:hAnsi="Aptos" w:cs="Times New Roman"/>
          <w:b/>
          <w:bCs/>
          <w:lang w:eastAsia="en-AU"/>
        </w:rPr>
        <w:t>Guiding Principles</w:t>
      </w:r>
    </w:p>
    <w:p w14:paraId="398A76D4" w14:textId="77777777" w:rsidR="00806776" w:rsidRPr="00556D9F" w:rsidRDefault="00806776" w:rsidP="00806776">
      <w:pPr>
        <w:pStyle w:val="ListParagraph"/>
        <w:numPr>
          <w:ilvl w:val="0"/>
          <w:numId w:val="32"/>
        </w:numPr>
        <w:spacing w:before="100" w:beforeAutospacing="1" w:after="100" w:afterAutospacing="1" w:line="276" w:lineRule="auto"/>
        <w:outlineLvl w:val="3"/>
        <w:rPr>
          <w:rFonts w:ascii="Aptos" w:eastAsia="Times New Roman" w:hAnsi="Aptos" w:cs="Times New Roman"/>
          <w:b/>
          <w:bCs/>
          <w:lang w:eastAsia="en-AU"/>
        </w:rPr>
      </w:pPr>
      <w:r w:rsidRPr="00556D9F">
        <w:rPr>
          <w:rFonts w:ascii="Aptos" w:eastAsia="Times New Roman" w:hAnsi="Aptos" w:cs="Times New Roman"/>
          <w:b/>
          <w:bCs/>
          <w:lang w:eastAsia="en-AU"/>
        </w:rPr>
        <w:t>Communications and Advocacy</w:t>
      </w:r>
    </w:p>
    <w:p w14:paraId="0FFD652E" w14:textId="77777777" w:rsidR="00806776" w:rsidRPr="00612C5F" w:rsidRDefault="00806776" w:rsidP="00806776">
      <w:pPr>
        <w:numPr>
          <w:ilvl w:val="0"/>
          <w:numId w:val="28"/>
        </w:numPr>
        <w:spacing w:before="100" w:beforeAutospacing="1" w:line="276" w:lineRule="auto"/>
        <w:rPr>
          <w:rFonts w:ascii="Aptos" w:eastAsia="Times New Roman" w:hAnsi="Aptos" w:cs="Times New Roman"/>
          <w:lang w:eastAsia="en-AU"/>
        </w:rPr>
      </w:pPr>
      <w:r w:rsidRPr="00612C5F">
        <w:rPr>
          <w:rFonts w:ascii="Aptos" w:eastAsia="Times New Roman" w:hAnsi="Aptos" w:cs="Times New Roman"/>
          <w:b/>
          <w:bCs/>
          <w:lang w:eastAsia="en-AU"/>
        </w:rPr>
        <w:t>Independence and Critical Evaluation</w:t>
      </w:r>
    </w:p>
    <w:p w14:paraId="071F581A" w14:textId="77777777" w:rsidR="00806776" w:rsidRPr="00FD26BF" w:rsidRDefault="00806776" w:rsidP="00806776">
      <w:pPr>
        <w:pStyle w:val="ListParagraph"/>
        <w:numPr>
          <w:ilvl w:val="0"/>
          <w:numId w:val="33"/>
        </w:numPr>
        <w:spacing w:after="100" w:afterAutospacing="1" w:line="276" w:lineRule="auto"/>
        <w:rPr>
          <w:rFonts w:ascii="Aptos" w:eastAsia="Times New Roman" w:hAnsi="Aptos" w:cs="Times New Roman"/>
          <w:lang w:eastAsia="en-AU"/>
        </w:rPr>
      </w:pPr>
      <w:r w:rsidRPr="00CD1C31">
        <w:rPr>
          <w:rFonts w:ascii="Aptos" w:eastAsia="Times New Roman" w:hAnsi="Aptos" w:cs="Times New Roman"/>
          <w:lang w:eastAsia="en-AU"/>
        </w:rPr>
        <w:t xml:space="preserve">The Foundation will not act as a passive channel for disseminating the views, materials, or positions of external organisations or individuals. </w:t>
      </w:r>
    </w:p>
    <w:p w14:paraId="58838E5F" w14:textId="77777777" w:rsidR="00806776" w:rsidRDefault="00806776" w:rsidP="00806776">
      <w:pPr>
        <w:pStyle w:val="ListParagraph"/>
        <w:numPr>
          <w:ilvl w:val="0"/>
          <w:numId w:val="29"/>
        </w:numPr>
        <w:spacing w:before="100" w:beforeAutospacing="1" w:after="100" w:afterAutospacing="1" w:line="276" w:lineRule="auto"/>
        <w:rPr>
          <w:rFonts w:ascii="Aptos" w:eastAsia="Times New Roman" w:hAnsi="Aptos" w:cs="Times New Roman"/>
          <w:lang w:eastAsia="en-AU"/>
        </w:rPr>
      </w:pPr>
      <w:r w:rsidRPr="00CD1C31">
        <w:rPr>
          <w:rFonts w:ascii="Aptos" w:eastAsia="Times New Roman" w:hAnsi="Aptos" w:cs="Times New Roman"/>
          <w:lang w:eastAsia="en-AU"/>
        </w:rPr>
        <w:t>External inputs will be rigorously assessed to ensure alignment with the Foundation’s mission, values, and evidence-based approaches.</w:t>
      </w:r>
    </w:p>
    <w:p w14:paraId="49F9C3CE" w14:textId="77777777" w:rsidR="00806776" w:rsidRPr="00CD1C31" w:rsidRDefault="00806776" w:rsidP="00806776">
      <w:pPr>
        <w:pStyle w:val="ListParagraph"/>
        <w:numPr>
          <w:ilvl w:val="0"/>
          <w:numId w:val="29"/>
        </w:numPr>
        <w:spacing w:before="100" w:beforeAutospacing="1" w:after="100" w:afterAutospacing="1" w:line="276" w:lineRule="auto"/>
        <w:rPr>
          <w:rFonts w:ascii="Aptos" w:eastAsia="Times New Roman" w:hAnsi="Aptos" w:cs="Times New Roman"/>
          <w:lang w:eastAsia="en-AU"/>
        </w:rPr>
      </w:pPr>
      <w:r>
        <w:rPr>
          <w:rFonts w:ascii="Aptos" w:eastAsia="Times New Roman" w:hAnsi="Aptos" w:cs="Times New Roman"/>
          <w:lang w:eastAsia="en-AU"/>
        </w:rPr>
        <w:t xml:space="preserve">Funding provided to the Foundation will be applied to activities consistent with the Objectives of the Foundation </w:t>
      </w:r>
    </w:p>
    <w:p w14:paraId="0DD981E4" w14:textId="77777777" w:rsidR="00806776" w:rsidRPr="00CD1C31" w:rsidRDefault="00806776" w:rsidP="00806776">
      <w:pPr>
        <w:pStyle w:val="ListParagraph"/>
        <w:numPr>
          <w:ilvl w:val="0"/>
          <w:numId w:val="29"/>
        </w:numPr>
        <w:spacing w:before="100" w:beforeAutospacing="1" w:after="100" w:afterAutospacing="1" w:line="276" w:lineRule="auto"/>
        <w:rPr>
          <w:rFonts w:ascii="Aptos" w:eastAsia="Times New Roman" w:hAnsi="Aptos" w:cs="Times New Roman"/>
          <w:lang w:eastAsia="en-AU"/>
        </w:rPr>
      </w:pPr>
      <w:r w:rsidRPr="00CD1C31">
        <w:rPr>
          <w:rFonts w:ascii="Aptos" w:eastAsia="Times New Roman" w:hAnsi="Aptos" w:cs="Times New Roman"/>
          <w:lang w:eastAsia="en-AU"/>
        </w:rPr>
        <w:t>Reports or research shared by the Foundation will be transparently referenced.</w:t>
      </w:r>
    </w:p>
    <w:p w14:paraId="6C58C950" w14:textId="77777777" w:rsidR="00806776" w:rsidRPr="00196C90" w:rsidRDefault="00806776" w:rsidP="00806776">
      <w:pPr>
        <w:numPr>
          <w:ilvl w:val="0"/>
          <w:numId w:val="28"/>
        </w:numPr>
        <w:spacing w:before="100" w:beforeAutospacing="1" w:line="276" w:lineRule="auto"/>
        <w:rPr>
          <w:rFonts w:ascii="Aptos" w:eastAsia="Times New Roman" w:hAnsi="Aptos" w:cs="Times New Roman"/>
          <w:lang w:eastAsia="en-AU"/>
        </w:rPr>
      </w:pPr>
      <w:r w:rsidRPr="00612C5F">
        <w:rPr>
          <w:rFonts w:ascii="Aptos" w:eastAsia="Times New Roman" w:hAnsi="Aptos" w:cs="Times New Roman"/>
          <w:b/>
          <w:bCs/>
          <w:lang w:eastAsia="en-AU"/>
        </w:rPr>
        <w:t>Transparency in Collaboration</w:t>
      </w:r>
    </w:p>
    <w:p w14:paraId="252FF8D3" w14:textId="77777777" w:rsidR="00806776" w:rsidRPr="00612C5F" w:rsidRDefault="00806776" w:rsidP="00806776">
      <w:pPr>
        <w:pStyle w:val="ListParagraph"/>
        <w:numPr>
          <w:ilvl w:val="0"/>
          <w:numId w:val="33"/>
        </w:numPr>
        <w:spacing w:after="100" w:afterAutospacing="1" w:line="276" w:lineRule="auto"/>
        <w:rPr>
          <w:rFonts w:ascii="Aptos" w:eastAsia="Times New Roman" w:hAnsi="Aptos" w:cs="Times New Roman"/>
          <w:lang w:eastAsia="en-AU"/>
        </w:rPr>
      </w:pPr>
      <w:r>
        <w:rPr>
          <w:rFonts w:ascii="Aptos" w:eastAsia="Times New Roman" w:hAnsi="Aptos" w:cs="Times New Roman"/>
          <w:lang w:eastAsia="en-AU"/>
        </w:rPr>
        <w:t>The Foundation</w:t>
      </w:r>
      <w:r w:rsidRPr="00612C5F">
        <w:rPr>
          <w:rFonts w:ascii="Aptos" w:eastAsia="Times New Roman" w:hAnsi="Aptos" w:cs="Times New Roman"/>
          <w:lang w:eastAsia="en-AU"/>
        </w:rPr>
        <w:t xml:space="preserve"> will engage transparently with partners, stakeholders, and collaborators, clearly delineating its own views from those of external entities.</w:t>
      </w:r>
    </w:p>
    <w:p w14:paraId="3C698CBF" w14:textId="77777777" w:rsidR="00806776" w:rsidRDefault="00806776" w:rsidP="00806776">
      <w:pPr>
        <w:pStyle w:val="ListParagraph"/>
        <w:numPr>
          <w:ilvl w:val="0"/>
          <w:numId w:val="29"/>
        </w:numPr>
        <w:spacing w:before="100" w:beforeAutospacing="1" w:after="100" w:afterAutospacing="1" w:line="276" w:lineRule="auto"/>
        <w:rPr>
          <w:rFonts w:ascii="Aptos" w:eastAsia="Times New Roman" w:hAnsi="Aptos" w:cs="Times New Roman"/>
          <w:lang w:eastAsia="en-AU"/>
        </w:rPr>
      </w:pPr>
      <w:r w:rsidRPr="00612C5F">
        <w:rPr>
          <w:rFonts w:ascii="Aptos" w:eastAsia="Times New Roman" w:hAnsi="Aptos" w:cs="Times New Roman"/>
          <w:lang w:eastAsia="en-AU"/>
        </w:rPr>
        <w:lastRenderedPageBreak/>
        <w:t xml:space="preserve">Any partnership or collaboration will be subject to a thorough vetting process and require approval </w:t>
      </w:r>
      <w:r>
        <w:rPr>
          <w:rFonts w:ascii="Aptos" w:eastAsia="Times New Roman" w:hAnsi="Aptos" w:cs="Times New Roman"/>
          <w:lang w:eastAsia="en-AU"/>
        </w:rPr>
        <w:t xml:space="preserve">by the CEO or Board </w:t>
      </w:r>
      <w:r w:rsidRPr="00612C5F">
        <w:rPr>
          <w:rFonts w:ascii="Aptos" w:eastAsia="Times New Roman" w:hAnsi="Aptos" w:cs="Times New Roman"/>
          <w:lang w:eastAsia="en-AU"/>
        </w:rPr>
        <w:t xml:space="preserve">to ensure consistency with </w:t>
      </w:r>
      <w:r>
        <w:rPr>
          <w:rFonts w:ascii="Aptos" w:eastAsia="Times New Roman" w:hAnsi="Aptos" w:cs="Times New Roman"/>
          <w:lang w:eastAsia="en-AU"/>
        </w:rPr>
        <w:t xml:space="preserve">the Foundation’s mission and </w:t>
      </w:r>
      <w:r w:rsidRPr="00612C5F">
        <w:rPr>
          <w:rFonts w:ascii="Aptos" w:eastAsia="Times New Roman" w:hAnsi="Aptos" w:cs="Times New Roman"/>
          <w:lang w:eastAsia="en-AU"/>
        </w:rPr>
        <w:t>objectives.</w:t>
      </w:r>
    </w:p>
    <w:p w14:paraId="384949EA" w14:textId="77777777" w:rsidR="00806776" w:rsidRPr="00612C5F" w:rsidRDefault="00806776" w:rsidP="00806776">
      <w:pPr>
        <w:pStyle w:val="ListParagraph"/>
        <w:spacing w:before="100" w:beforeAutospacing="1" w:after="100" w:afterAutospacing="1" w:line="276" w:lineRule="auto"/>
        <w:rPr>
          <w:rFonts w:ascii="Aptos" w:eastAsia="Times New Roman" w:hAnsi="Aptos" w:cs="Times New Roman"/>
          <w:lang w:eastAsia="en-AU"/>
        </w:rPr>
      </w:pPr>
    </w:p>
    <w:p w14:paraId="6EA55745" w14:textId="77777777" w:rsidR="00806776" w:rsidRPr="00196C90" w:rsidRDefault="00806776" w:rsidP="00806776">
      <w:pPr>
        <w:numPr>
          <w:ilvl w:val="0"/>
          <w:numId w:val="28"/>
        </w:numPr>
        <w:spacing w:before="100" w:beforeAutospacing="1" w:line="276" w:lineRule="auto"/>
        <w:rPr>
          <w:rFonts w:ascii="Aptos" w:eastAsia="Times New Roman" w:hAnsi="Aptos" w:cs="Times New Roman"/>
          <w:lang w:eastAsia="en-AU"/>
        </w:rPr>
      </w:pPr>
      <w:r w:rsidRPr="00612C5F">
        <w:rPr>
          <w:rFonts w:ascii="Aptos" w:eastAsia="Times New Roman" w:hAnsi="Aptos" w:cs="Times New Roman"/>
          <w:b/>
          <w:bCs/>
          <w:lang w:eastAsia="en-AU"/>
        </w:rPr>
        <w:t>Balanced Representation</w:t>
      </w:r>
    </w:p>
    <w:p w14:paraId="5811D3EC" w14:textId="77777777" w:rsidR="00806776" w:rsidRPr="00612C5F" w:rsidRDefault="00806776" w:rsidP="00806776">
      <w:pPr>
        <w:pStyle w:val="ListParagraph"/>
        <w:numPr>
          <w:ilvl w:val="0"/>
          <w:numId w:val="29"/>
        </w:numPr>
        <w:spacing w:after="100" w:afterAutospacing="1" w:line="276" w:lineRule="auto"/>
        <w:rPr>
          <w:rFonts w:ascii="Aptos" w:eastAsia="Times New Roman" w:hAnsi="Aptos" w:cs="Times New Roman"/>
          <w:lang w:eastAsia="en-AU"/>
        </w:rPr>
      </w:pPr>
      <w:r>
        <w:rPr>
          <w:rFonts w:ascii="Aptos" w:eastAsia="Times New Roman" w:hAnsi="Aptos" w:cs="Times New Roman"/>
          <w:lang w:eastAsia="en-AU"/>
        </w:rPr>
        <w:t xml:space="preserve">The Foundation </w:t>
      </w:r>
      <w:r w:rsidRPr="00612C5F">
        <w:rPr>
          <w:rFonts w:ascii="Aptos" w:eastAsia="Times New Roman" w:hAnsi="Aptos" w:cs="Times New Roman"/>
          <w:lang w:eastAsia="en-AU"/>
        </w:rPr>
        <w:t xml:space="preserve">will </w:t>
      </w:r>
      <w:r>
        <w:rPr>
          <w:rFonts w:ascii="Aptos" w:eastAsia="Times New Roman" w:hAnsi="Aptos" w:cs="Times New Roman"/>
          <w:lang w:eastAsia="en-AU"/>
        </w:rPr>
        <w:t xml:space="preserve">promote </w:t>
      </w:r>
      <w:r w:rsidRPr="00612C5F">
        <w:rPr>
          <w:rFonts w:ascii="Aptos" w:eastAsia="Times New Roman" w:hAnsi="Aptos" w:cs="Times New Roman"/>
          <w:lang w:eastAsia="en-AU"/>
        </w:rPr>
        <w:t xml:space="preserve">balanced and diverse perspectives in its research and communications, ensuring that no single </w:t>
      </w:r>
      <w:r>
        <w:rPr>
          <w:rFonts w:ascii="Aptos" w:eastAsia="Times New Roman" w:hAnsi="Aptos" w:cs="Times New Roman"/>
          <w:lang w:eastAsia="en-AU"/>
        </w:rPr>
        <w:t xml:space="preserve">perspective </w:t>
      </w:r>
      <w:r w:rsidRPr="00612C5F">
        <w:rPr>
          <w:rFonts w:ascii="Aptos" w:eastAsia="Times New Roman" w:hAnsi="Aptos" w:cs="Times New Roman"/>
          <w:lang w:eastAsia="en-AU"/>
        </w:rPr>
        <w:t>dominates.</w:t>
      </w:r>
    </w:p>
    <w:p w14:paraId="3EFBE744" w14:textId="77777777" w:rsidR="00806776" w:rsidRPr="00612C5F" w:rsidRDefault="00806776" w:rsidP="00806776">
      <w:pPr>
        <w:numPr>
          <w:ilvl w:val="0"/>
          <w:numId w:val="28"/>
        </w:numPr>
        <w:spacing w:before="100" w:beforeAutospacing="1" w:line="276" w:lineRule="auto"/>
        <w:rPr>
          <w:rFonts w:ascii="Aptos" w:eastAsia="Times New Roman" w:hAnsi="Aptos" w:cs="Times New Roman"/>
          <w:lang w:eastAsia="en-AU"/>
        </w:rPr>
      </w:pPr>
      <w:r w:rsidRPr="00612C5F">
        <w:rPr>
          <w:rFonts w:ascii="Aptos" w:eastAsia="Times New Roman" w:hAnsi="Aptos" w:cs="Times New Roman"/>
          <w:b/>
          <w:bCs/>
          <w:lang w:eastAsia="en-AU"/>
        </w:rPr>
        <w:t>Integrity in Messaging</w:t>
      </w:r>
    </w:p>
    <w:p w14:paraId="60E3F012" w14:textId="77777777" w:rsidR="00806776" w:rsidRDefault="00806776" w:rsidP="00806776">
      <w:pPr>
        <w:pStyle w:val="ListParagraph"/>
        <w:numPr>
          <w:ilvl w:val="0"/>
          <w:numId w:val="29"/>
        </w:numPr>
        <w:spacing w:after="100" w:afterAutospacing="1" w:line="276" w:lineRule="auto"/>
        <w:rPr>
          <w:rFonts w:ascii="Aptos" w:eastAsia="Times New Roman" w:hAnsi="Aptos" w:cs="Times New Roman"/>
          <w:lang w:eastAsia="en-AU"/>
        </w:rPr>
      </w:pPr>
      <w:r>
        <w:rPr>
          <w:rFonts w:ascii="Aptos" w:eastAsia="Times New Roman" w:hAnsi="Aptos" w:cs="Times New Roman"/>
          <w:lang w:eastAsia="en-AU"/>
        </w:rPr>
        <w:t xml:space="preserve">The Foundation </w:t>
      </w:r>
      <w:r w:rsidRPr="00612C5F">
        <w:rPr>
          <w:rFonts w:ascii="Aptos" w:eastAsia="Times New Roman" w:hAnsi="Aptos" w:cs="Times New Roman"/>
          <w:lang w:eastAsia="en-AU"/>
        </w:rPr>
        <w:t xml:space="preserve">will not disseminate or endorse materials, data, or messages from external sources without conducting due diligence to verify their </w:t>
      </w:r>
      <w:r>
        <w:rPr>
          <w:rFonts w:ascii="Aptos" w:eastAsia="Times New Roman" w:hAnsi="Aptos" w:cs="Times New Roman"/>
          <w:lang w:eastAsia="en-AU"/>
        </w:rPr>
        <w:t xml:space="preserve">credibility </w:t>
      </w:r>
      <w:r w:rsidRPr="00612C5F">
        <w:rPr>
          <w:rFonts w:ascii="Aptos" w:eastAsia="Times New Roman" w:hAnsi="Aptos" w:cs="Times New Roman"/>
          <w:lang w:eastAsia="en-AU"/>
        </w:rPr>
        <w:t>and relevance.</w:t>
      </w:r>
    </w:p>
    <w:p w14:paraId="237DD09C" w14:textId="77777777" w:rsidR="00806776" w:rsidRPr="00612C5F" w:rsidRDefault="00806776" w:rsidP="00806776">
      <w:pPr>
        <w:pStyle w:val="ListParagraph"/>
        <w:numPr>
          <w:ilvl w:val="0"/>
          <w:numId w:val="29"/>
        </w:numPr>
        <w:spacing w:before="100" w:beforeAutospacing="1" w:after="100" w:afterAutospacing="1" w:line="276" w:lineRule="auto"/>
        <w:rPr>
          <w:rFonts w:ascii="Aptos" w:eastAsia="Times New Roman" w:hAnsi="Aptos" w:cs="Times New Roman"/>
          <w:lang w:eastAsia="en-AU"/>
        </w:rPr>
      </w:pPr>
      <w:r>
        <w:rPr>
          <w:rFonts w:ascii="Aptos" w:eastAsia="Times New Roman" w:hAnsi="Aptos" w:cs="Times New Roman"/>
          <w:lang w:eastAsia="en-AU"/>
        </w:rPr>
        <w:t>This due diligence will be satisfied by sourcing information to be disseminated from credible sources such as research journals, experts, Cultural Knowledge holders and respected academics and commentators.</w:t>
      </w:r>
    </w:p>
    <w:p w14:paraId="2CB8C3FE" w14:textId="77777777" w:rsidR="00806776" w:rsidRDefault="00806776" w:rsidP="00806776">
      <w:pPr>
        <w:pStyle w:val="ListParagraph"/>
        <w:numPr>
          <w:ilvl w:val="0"/>
          <w:numId w:val="29"/>
        </w:numPr>
        <w:spacing w:before="100" w:beforeAutospacing="1" w:after="100" w:afterAutospacing="1" w:line="276" w:lineRule="auto"/>
        <w:rPr>
          <w:rFonts w:ascii="Aptos" w:eastAsia="Times New Roman" w:hAnsi="Aptos" w:cs="Times New Roman"/>
          <w:lang w:eastAsia="en-AU"/>
        </w:rPr>
      </w:pPr>
      <w:r w:rsidRPr="00612C5F">
        <w:rPr>
          <w:rFonts w:ascii="Aptos" w:eastAsia="Times New Roman" w:hAnsi="Aptos" w:cs="Times New Roman"/>
          <w:lang w:eastAsia="en-AU"/>
        </w:rPr>
        <w:t>The foundation will ensure that any messaging reflects its commitment to scientific integrity</w:t>
      </w:r>
      <w:r>
        <w:rPr>
          <w:rFonts w:ascii="Aptos" w:eastAsia="Times New Roman" w:hAnsi="Aptos" w:cs="Times New Roman"/>
          <w:lang w:eastAsia="en-AU"/>
        </w:rPr>
        <w:t>,</w:t>
      </w:r>
      <w:r w:rsidRPr="00612C5F">
        <w:rPr>
          <w:rFonts w:ascii="Aptos" w:eastAsia="Times New Roman" w:hAnsi="Aptos" w:cs="Times New Roman"/>
          <w:lang w:eastAsia="en-AU"/>
        </w:rPr>
        <w:t xml:space="preserve"> community engagement, and responsible advocacy.</w:t>
      </w:r>
    </w:p>
    <w:p w14:paraId="4743C083" w14:textId="77777777" w:rsidR="00806776" w:rsidRDefault="00806776" w:rsidP="00806776">
      <w:pPr>
        <w:pStyle w:val="ListParagraph"/>
        <w:spacing w:before="100" w:beforeAutospacing="1" w:after="100" w:afterAutospacing="1"/>
        <w:rPr>
          <w:rFonts w:ascii="Aptos" w:eastAsia="Times New Roman" w:hAnsi="Aptos" w:cs="Times New Roman"/>
          <w:lang w:eastAsia="en-AU"/>
        </w:rPr>
      </w:pPr>
    </w:p>
    <w:p w14:paraId="0D3D483F" w14:textId="77777777" w:rsidR="00806776" w:rsidRPr="003E2953" w:rsidRDefault="00806776" w:rsidP="00806776">
      <w:pPr>
        <w:pStyle w:val="ListParagraph"/>
        <w:numPr>
          <w:ilvl w:val="0"/>
          <w:numId w:val="32"/>
        </w:numPr>
        <w:spacing w:before="100" w:beforeAutospacing="1" w:after="100" w:afterAutospacing="1" w:line="276" w:lineRule="auto"/>
        <w:rPr>
          <w:rFonts w:ascii="Aptos" w:eastAsia="Times New Roman" w:hAnsi="Aptos" w:cs="Times New Roman"/>
          <w:b/>
          <w:bCs/>
          <w:lang w:eastAsia="en-AU"/>
        </w:rPr>
      </w:pPr>
      <w:r w:rsidRPr="003E2953">
        <w:rPr>
          <w:rFonts w:ascii="Aptos" w:eastAsia="Times New Roman" w:hAnsi="Aptos" w:cs="Times New Roman"/>
          <w:b/>
          <w:bCs/>
          <w:lang w:eastAsia="en-AU"/>
        </w:rPr>
        <w:t>Management of Donations</w:t>
      </w:r>
    </w:p>
    <w:p w14:paraId="03094686" w14:textId="77777777" w:rsidR="00806776" w:rsidRPr="006673BA" w:rsidRDefault="00806776" w:rsidP="00806776">
      <w:pPr>
        <w:numPr>
          <w:ilvl w:val="0"/>
          <w:numId w:val="31"/>
        </w:numPr>
        <w:tabs>
          <w:tab w:val="clear" w:pos="360"/>
          <w:tab w:val="num" w:pos="720"/>
        </w:tabs>
        <w:spacing w:before="100" w:beforeAutospacing="1" w:line="276" w:lineRule="auto"/>
        <w:rPr>
          <w:rFonts w:ascii="Aptos" w:eastAsia="Times New Roman" w:hAnsi="Aptos" w:cs="Times New Roman"/>
          <w:lang w:eastAsia="en-AU"/>
        </w:rPr>
      </w:pPr>
      <w:r w:rsidRPr="006673BA">
        <w:rPr>
          <w:rFonts w:ascii="Aptos" w:eastAsia="Times New Roman" w:hAnsi="Aptos" w:cs="Times New Roman"/>
          <w:b/>
          <w:bCs/>
          <w:lang w:eastAsia="en-AU"/>
        </w:rPr>
        <w:t>Independence of Funds Management</w:t>
      </w:r>
    </w:p>
    <w:p w14:paraId="15E3278C" w14:textId="77777777" w:rsidR="00806776" w:rsidRPr="003E2953" w:rsidRDefault="00806776" w:rsidP="00806776">
      <w:pPr>
        <w:pStyle w:val="ListParagraph"/>
        <w:numPr>
          <w:ilvl w:val="0"/>
          <w:numId w:val="33"/>
        </w:numPr>
        <w:spacing w:after="100" w:afterAutospacing="1" w:line="276" w:lineRule="auto"/>
        <w:rPr>
          <w:rFonts w:ascii="Aptos" w:eastAsia="Times New Roman" w:hAnsi="Aptos" w:cs="Times New Roman"/>
          <w:lang w:eastAsia="en-AU"/>
        </w:rPr>
      </w:pPr>
      <w:r w:rsidRPr="003E2953">
        <w:rPr>
          <w:rFonts w:ascii="Aptos" w:eastAsia="Times New Roman" w:hAnsi="Aptos" w:cs="Times New Roman"/>
          <w:lang w:eastAsia="en-AU"/>
        </w:rPr>
        <w:t xml:space="preserve">All donations will be managed independently, without influence or direction from donors regarding the operational, advocacy, or strategic activities of </w:t>
      </w:r>
      <w:r>
        <w:rPr>
          <w:rFonts w:ascii="Aptos" w:eastAsia="Times New Roman" w:hAnsi="Aptos" w:cs="Times New Roman"/>
          <w:lang w:eastAsia="en-AU"/>
        </w:rPr>
        <w:t>the Foundation</w:t>
      </w:r>
      <w:r w:rsidRPr="003E2953">
        <w:rPr>
          <w:rFonts w:ascii="Aptos" w:eastAsia="Times New Roman" w:hAnsi="Aptos" w:cs="Times New Roman"/>
          <w:lang w:eastAsia="en-AU"/>
        </w:rPr>
        <w:t>.</w:t>
      </w:r>
    </w:p>
    <w:p w14:paraId="4670E76D" w14:textId="77777777" w:rsidR="00806776" w:rsidRPr="003E2953" w:rsidRDefault="00806776" w:rsidP="00806776">
      <w:pPr>
        <w:pStyle w:val="ListParagraph"/>
        <w:numPr>
          <w:ilvl w:val="0"/>
          <w:numId w:val="33"/>
        </w:numPr>
        <w:spacing w:before="100" w:beforeAutospacing="1" w:after="100" w:afterAutospacing="1" w:line="276" w:lineRule="auto"/>
        <w:rPr>
          <w:rFonts w:ascii="Aptos" w:eastAsia="Times New Roman" w:hAnsi="Aptos" w:cs="Times New Roman"/>
          <w:lang w:eastAsia="en-AU"/>
        </w:rPr>
      </w:pPr>
      <w:r w:rsidRPr="003E2953">
        <w:rPr>
          <w:rFonts w:ascii="Aptos" w:eastAsia="Times New Roman" w:hAnsi="Aptos" w:cs="Times New Roman"/>
          <w:lang w:eastAsia="en-AU"/>
        </w:rPr>
        <w:t>Donations will not be accepted if conditions imposed by the donor conflict with the objectives</w:t>
      </w:r>
      <w:r>
        <w:rPr>
          <w:rFonts w:ascii="Aptos" w:eastAsia="Times New Roman" w:hAnsi="Aptos" w:cs="Times New Roman"/>
          <w:lang w:eastAsia="en-AU"/>
        </w:rPr>
        <w:t xml:space="preserve"> or </w:t>
      </w:r>
      <w:r w:rsidRPr="003E2953">
        <w:rPr>
          <w:rFonts w:ascii="Aptos" w:eastAsia="Times New Roman" w:hAnsi="Aptos" w:cs="Times New Roman"/>
          <w:lang w:eastAsia="en-AU"/>
        </w:rPr>
        <w:t>values</w:t>
      </w:r>
      <w:r>
        <w:rPr>
          <w:rFonts w:ascii="Aptos" w:eastAsia="Times New Roman" w:hAnsi="Aptos" w:cs="Times New Roman"/>
          <w:lang w:eastAsia="en-AU"/>
        </w:rPr>
        <w:t xml:space="preserve"> </w:t>
      </w:r>
      <w:r w:rsidRPr="003E2953">
        <w:rPr>
          <w:rFonts w:ascii="Aptos" w:eastAsia="Times New Roman" w:hAnsi="Aptos" w:cs="Times New Roman"/>
          <w:lang w:eastAsia="en-AU"/>
        </w:rPr>
        <w:t>as stated in the constitution.</w:t>
      </w:r>
    </w:p>
    <w:p w14:paraId="746B089A" w14:textId="77777777" w:rsidR="00806776" w:rsidRPr="00196C90" w:rsidRDefault="00806776" w:rsidP="00806776">
      <w:pPr>
        <w:numPr>
          <w:ilvl w:val="0"/>
          <w:numId w:val="31"/>
        </w:numPr>
        <w:tabs>
          <w:tab w:val="clear" w:pos="360"/>
          <w:tab w:val="num" w:pos="720"/>
        </w:tabs>
        <w:spacing w:before="100" w:beforeAutospacing="1" w:line="276" w:lineRule="auto"/>
        <w:rPr>
          <w:rFonts w:ascii="Aptos" w:eastAsia="Times New Roman" w:hAnsi="Aptos" w:cs="Times New Roman"/>
          <w:lang w:eastAsia="en-AU"/>
        </w:rPr>
      </w:pPr>
      <w:r w:rsidRPr="006673BA">
        <w:rPr>
          <w:rFonts w:ascii="Aptos" w:eastAsia="Times New Roman" w:hAnsi="Aptos" w:cs="Times New Roman"/>
          <w:b/>
          <w:bCs/>
          <w:lang w:eastAsia="en-AU"/>
        </w:rPr>
        <w:t>Alignment with Constitutional Objectives</w:t>
      </w:r>
    </w:p>
    <w:p w14:paraId="4935EB23" w14:textId="77777777" w:rsidR="00806776" w:rsidRPr="006673BA" w:rsidRDefault="00806776" w:rsidP="00806776">
      <w:pPr>
        <w:pStyle w:val="ListParagraph"/>
        <w:numPr>
          <w:ilvl w:val="0"/>
          <w:numId w:val="33"/>
        </w:numPr>
        <w:spacing w:after="100" w:afterAutospacing="1" w:line="276" w:lineRule="auto"/>
        <w:rPr>
          <w:rFonts w:ascii="Aptos" w:eastAsia="Times New Roman" w:hAnsi="Aptos" w:cs="Times New Roman"/>
          <w:lang w:eastAsia="en-AU"/>
        </w:rPr>
      </w:pPr>
      <w:r w:rsidRPr="006673BA">
        <w:rPr>
          <w:rFonts w:ascii="Aptos" w:eastAsia="Times New Roman" w:hAnsi="Aptos" w:cs="Times New Roman"/>
          <w:lang w:eastAsia="en-AU"/>
        </w:rPr>
        <w:t xml:space="preserve">All funds will be </w:t>
      </w:r>
      <w:r>
        <w:rPr>
          <w:rFonts w:ascii="Aptos" w:eastAsia="Times New Roman" w:hAnsi="Aptos" w:cs="Times New Roman"/>
          <w:lang w:eastAsia="en-AU"/>
        </w:rPr>
        <w:t xml:space="preserve">used </w:t>
      </w:r>
      <w:r w:rsidRPr="006673BA">
        <w:rPr>
          <w:rFonts w:ascii="Aptos" w:eastAsia="Times New Roman" w:hAnsi="Aptos" w:cs="Times New Roman"/>
          <w:lang w:eastAsia="en-AU"/>
        </w:rPr>
        <w:t xml:space="preserve">strictly in alignment with the purposes and objectives outlined in </w:t>
      </w:r>
      <w:r>
        <w:rPr>
          <w:rFonts w:ascii="Aptos" w:eastAsia="Times New Roman" w:hAnsi="Aptos" w:cs="Times New Roman"/>
          <w:lang w:eastAsia="en-AU"/>
        </w:rPr>
        <w:t>the Foundation’s</w:t>
      </w:r>
      <w:r w:rsidRPr="006673BA">
        <w:rPr>
          <w:rFonts w:ascii="Aptos" w:eastAsia="Times New Roman" w:hAnsi="Aptos" w:cs="Times New Roman"/>
          <w:lang w:eastAsia="en-AU"/>
        </w:rPr>
        <w:t xml:space="preserve"> constitution.</w:t>
      </w:r>
    </w:p>
    <w:p w14:paraId="348A8CD6" w14:textId="77777777" w:rsidR="00806776" w:rsidRPr="006673BA" w:rsidRDefault="00806776" w:rsidP="00806776">
      <w:pPr>
        <w:numPr>
          <w:ilvl w:val="0"/>
          <w:numId w:val="31"/>
        </w:numPr>
        <w:tabs>
          <w:tab w:val="clear" w:pos="360"/>
          <w:tab w:val="num" w:pos="720"/>
        </w:tabs>
        <w:spacing w:before="100" w:beforeAutospacing="1" w:line="276" w:lineRule="auto"/>
        <w:rPr>
          <w:rFonts w:ascii="Aptos" w:eastAsia="Times New Roman" w:hAnsi="Aptos" w:cs="Times New Roman"/>
          <w:lang w:eastAsia="en-AU"/>
        </w:rPr>
      </w:pPr>
      <w:r w:rsidRPr="006673BA">
        <w:rPr>
          <w:rFonts w:ascii="Aptos" w:eastAsia="Times New Roman" w:hAnsi="Aptos" w:cs="Times New Roman"/>
          <w:b/>
          <w:bCs/>
          <w:lang w:eastAsia="en-AU"/>
        </w:rPr>
        <w:t>Transparency and Accountability</w:t>
      </w:r>
    </w:p>
    <w:p w14:paraId="4249AF88" w14:textId="77777777" w:rsidR="00806776" w:rsidRPr="006673BA" w:rsidRDefault="00806776" w:rsidP="00806776">
      <w:pPr>
        <w:pStyle w:val="ListParagraph"/>
        <w:numPr>
          <w:ilvl w:val="0"/>
          <w:numId w:val="33"/>
        </w:numPr>
        <w:spacing w:after="100" w:afterAutospacing="1" w:line="276" w:lineRule="auto"/>
        <w:rPr>
          <w:rFonts w:ascii="Aptos" w:eastAsia="Times New Roman" w:hAnsi="Aptos" w:cs="Times New Roman"/>
          <w:lang w:eastAsia="en-AU"/>
        </w:rPr>
      </w:pPr>
      <w:r w:rsidRPr="006673BA">
        <w:rPr>
          <w:rFonts w:ascii="Aptos" w:eastAsia="Times New Roman" w:hAnsi="Aptos" w:cs="Times New Roman"/>
          <w:lang w:eastAsia="en-AU"/>
        </w:rPr>
        <w:t>Detailed records of all donations received, and their u</w:t>
      </w:r>
      <w:r>
        <w:rPr>
          <w:rFonts w:ascii="Aptos" w:eastAsia="Times New Roman" w:hAnsi="Aptos" w:cs="Times New Roman"/>
          <w:lang w:eastAsia="en-AU"/>
        </w:rPr>
        <w:t>se</w:t>
      </w:r>
      <w:r w:rsidRPr="006673BA">
        <w:rPr>
          <w:rFonts w:ascii="Aptos" w:eastAsia="Times New Roman" w:hAnsi="Aptos" w:cs="Times New Roman"/>
          <w:lang w:eastAsia="en-AU"/>
        </w:rPr>
        <w:t xml:space="preserve"> will be maintained in accordance with financial management and reporting standards.</w:t>
      </w:r>
    </w:p>
    <w:p w14:paraId="1FDFBA51" w14:textId="77777777" w:rsidR="00806776" w:rsidRDefault="00806776" w:rsidP="00806776">
      <w:pPr>
        <w:pStyle w:val="ListParagraph"/>
        <w:numPr>
          <w:ilvl w:val="0"/>
          <w:numId w:val="33"/>
        </w:numPr>
        <w:spacing w:before="100" w:beforeAutospacing="1" w:after="100" w:afterAutospacing="1" w:line="276" w:lineRule="auto"/>
        <w:rPr>
          <w:rFonts w:ascii="Aptos" w:eastAsia="Times New Roman" w:hAnsi="Aptos" w:cs="Times New Roman"/>
          <w:lang w:eastAsia="en-AU"/>
        </w:rPr>
      </w:pPr>
      <w:r w:rsidRPr="2E12122A">
        <w:rPr>
          <w:rFonts w:ascii="Aptos" w:eastAsia="Times New Roman" w:hAnsi="Aptos" w:cs="Times New Roman"/>
          <w:lang w:eastAsia="en-AU"/>
        </w:rPr>
        <w:t xml:space="preserve">Annual financial </w:t>
      </w:r>
      <w:r w:rsidRPr="02AFAFC5">
        <w:rPr>
          <w:rFonts w:ascii="Aptos" w:eastAsia="Times New Roman" w:hAnsi="Aptos" w:cs="Times New Roman"/>
          <w:lang w:eastAsia="en-AU"/>
        </w:rPr>
        <w:t>statements</w:t>
      </w:r>
      <w:r w:rsidRPr="2E12122A">
        <w:rPr>
          <w:rFonts w:ascii="Aptos" w:eastAsia="Times New Roman" w:hAnsi="Aptos" w:cs="Times New Roman"/>
          <w:lang w:eastAsia="en-AU"/>
        </w:rPr>
        <w:t xml:space="preserve"> </w:t>
      </w:r>
      <w:r w:rsidRPr="006673BA">
        <w:rPr>
          <w:rFonts w:ascii="Aptos" w:eastAsia="Times New Roman" w:hAnsi="Aptos" w:cs="Times New Roman"/>
          <w:lang w:eastAsia="en-AU"/>
        </w:rPr>
        <w:t xml:space="preserve">will provide a transparent account of </w:t>
      </w:r>
      <w:r w:rsidRPr="1512940E">
        <w:rPr>
          <w:rFonts w:ascii="Aptos" w:eastAsia="Times New Roman" w:hAnsi="Aptos" w:cs="Times New Roman"/>
          <w:lang w:eastAsia="en-AU"/>
        </w:rPr>
        <w:t>donation</w:t>
      </w:r>
      <w:r w:rsidRPr="006673BA">
        <w:rPr>
          <w:rFonts w:ascii="Aptos" w:eastAsia="Times New Roman" w:hAnsi="Aptos" w:cs="Times New Roman"/>
          <w:lang w:eastAsia="en-AU"/>
        </w:rPr>
        <w:t xml:space="preserve"> usage, ensuring stakeholders can review how funds have been allocated and their impact.</w:t>
      </w:r>
    </w:p>
    <w:p w14:paraId="1E4740FB" w14:textId="77777777" w:rsidR="00806776" w:rsidRPr="006673BA" w:rsidRDefault="00806776" w:rsidP="00806776">
      <w:pPr>
        <w:numPr>
          <w:ilvl w:val="0"/>
          <w:numId w:val="31"/>
        </w:numPr>
        <w:tabs>
          <w:tab w:val="clear" w:pos="360"/>
          <w:tab w:val="num" w:pos="720"/>
        </w:tabs>
        <w:spacing w:before="100" w:beforeAutospacing="1" w:line="276" w:lineRule="auto"/>
        <w:rPr>
          <w:rFonts w:ascii="Aptos" w:eastAsia="Times New Roman" w:hAnsi="Aptos" w:cs="Times New Roman"/>
          <w:lang w:eastAsia="en-AU"/>
        </w:rPr>
      </w:pPr>
      <w:r w:rsidRPr="006673BA">
        <w:rPr>
          <w:rFonts w:ascii="Aptos" w:eastAsia="Times New Roman" w:hAnsi="Aptos" w:cs="Times New Roman"/>
          <w:b/>
          <w:bCs/>
          <w:lang w:eastAsia="en-AU"/>
        </w:rPr>
        <w:lastRenderedPageBreak/>
        <w:t>Ethical Fundraising</w:t>
      </w:r>
    </w:p>
    <w:p w14:paraId="2E94A438" w14:textId="77777777" w:rsidR="00806776" w:rsidRPr="006673BA" w:rsidRDefault="00806776" w:rsidP="00806776">
      <w:pPr>
        <w:pStyle w:val="ListParagraph"/>
        <w:numPr>
          <w:ilvl w:val="0"/>
          <w:numId w:val="33"/>
        </w:numPr>
        <w:spacing w:after="100" w:afterAutospacing="1" w:line="276" w:lineRule="auto"/>
        <w:rPr>
          <w:rFonts w:ascii="Aptos" w:eastAsia="Times New Roman" w:hAnsi="Aptos" w:cs="Times New Roman"/>
          <w:lang w:eastAsia="en-AU"/>
        </w:rPr>
      </w:pPr>
      <w:r>
        <w:rPr>
          <w:rFonts w:ascii="Aptos" w:eastAsia="Times New Roman" w:hAnsi="Aptos" w:cs="Times New Roman"/>
          <w:lang w:eastAsia="en-AU"/>
        </w:rPr>
        <w:t xml:space="preserve">The Foundation </w:t>
      </w:r>
      <w:r w:rsidRPr="006673BA">
        <w:rPr>
          <w:rFonts w:ascii="Aptos" w:eastAsia="Times New Roman" w:hAnsi="Aptos" w:cs="Times New Roman"/>
          <w:lang w:eastAsia="en-AU"/>
        </w:rPr>
        <w:t>is committed to ethical fundraising practices and will not solicit or accept donations from sources that compromise its integrity, independence, or reputation.</w:t>
      </w:r>
    </w:p>
    <w:p w14:paraId="176CB351" w14:textId="77777777" w:rsidR="00806776" w:rsidRDefault="00806776" w:rsidP="00806776">
      <w:pPr>
        <w:pStyle w:val="ListParagraph"/>
        <w:numPr>
          <w:ilvl w:val="0"/>
          <w:numId w:val="33"/>
        </w:numPr>
        <w:spacing w:before="100" w:beforeAutospacing="1" w:after="100" w:afterAutospacing="1" w:line="276" w:lineRule="auto"/>
        <w:rPr>
          <w:rFonts w:ascii="Aptos" w:eastAsia="Times New Roman" w:hAnsi="Aptos" w:cs="Times New Roman"/>
          <w:lang w:eastAsia="en-AU"/>
        </w:rPr>
      </w:pPr>
      <w:r w:rsidRPr="006673BA">
        <w:rPr>
          <w:rFonts w:ascii="Aptos" w:eastAsia="Times New Roman" w:hAnsi="Aptos" w:cs="Times New Roman"/>
          <w:lang w:eastAsia="en-AU"/>
        </w:rPr>
        <w:t>Donors will be informed that contributions are not refundable and do not entitle them to influence organisational decisions or policies.</w:t>
      </w:r>
      <w:r>
        <w:rPr>
          <w:rFonts w:ascii="Aptos" w:eastAsia="Times New Roman" w:hAnsi="Aptos" w:cs="Times New Roman"/>
          <w:lang w:eastAsia="en-AU"/>
        </w:rPr>
        <w:t xml:space="preserve">  </w:t>
      </w:r>
    </w:p>
    <w:p w14:paraId="4027DC07" w14:textId="77777777" w:rsidR="00806776" w:rsidRPr="006673BA" w:rsidRDefault="00806776" w:rsidP="00806776">
      <w:pPr>
        <w:pStyle w:val="ListParagraph"/>
        <w:numPr>
          <w:ilvl w:val="0"/>
          <w:numId w:val="33"/>
        </w:numPr>
        <w:spacing w:before="100" w:beforeAutospacing="1" w:after="100" w:afterAutospacing="1" w:line="276" w:lineRule="auto"/>
        <w:rPr>
          <w:rFonts w:ascii="Aptos" w:eastAsia="Times New Roman" w:hAnsi="Aptos" w:cs="Times New Roman"/>
          <w:lang w:eastAsia="en-AU"/>
        </w:rPr>
      </w:pPr>
      <w:r>
        <w:rPr>
          <w:rFonts w:ascii="Aptos" w:eastAsia="Times New Roman" w:hAnsi="Aptos" w:cs="Times New Roman"/>
          <w:lang w:eastAsia="en-AU"/>
        </w:rPr>
        <w:t>Founder’s interests will be exercised in accordance with the constitution.</w:t>
      </w:r>
    </w:p>
    <w:p w14:paraId="5430DBD2" w14:textId="77777777" w:rsidR="00806776" w:rsidRPr="006673BA" w:rsidRDefault="00806776" w:rsidP="00806776">
      <w:pPr>
        <w:numPr>
          <w:ilvl w:val="0"/>
          <w:numId w:val="31"/>
        </w:numPr>
        <w:tabs>
          <w:tab w:val="clear" w:pos="360"/>
          <w:tab w:val="num" w:pos="720"/>
        </w:tabs>
        <w:spacing w:before="100" w:beforeAutospacing="1" w:line="276" w:lineRule="auto"/>
        <w:rPr>
          <w:rFonts w:ascii="Aptos" w:eastAsia="Times New Roman" w:hAnsi="Aptos" w:cs="Times New Roman"/>
          <w:lang w:eastAsia="en-AU"/>
        </w:rPr>
      </w:pPr>
      <w:r w:rsidRPr="006673BA">
        <w:rPr>
          <w:rFonts w:ascii="Aptos" w:eastAsia="Times New Roman" w:hAnsi="Aptos" w:cs="Times New Roman"/>
          <w:b/>
          <w:bCs/>
          <w:lang w:eastAsia="en-AU"/>
        </w:rPr>
        <w:t>Governance and Oversight</w:t>
      </w:r>
    </w:p>
    <w:p w14:paraId="716DFAFA" w14:textId="77777777" w:rsidR="00806776" w:rsidRPr="006673BA" w:rsidRDefault="00806776" w:rsidP="00806776">
      <w:pPr>
        <w:pStyle w:val="ListParagraph"/>
        <w:numPr>
          <w:ilvl w:val="0"/>
          <w:numId w:val="33"/>
        </w:numPr>
        <w:spacing w:after="100" w:afterAutospacing="1" w:line="276" w:lineRule="auto"/>
        <w:rPr>
          <w:rFonts w:ascii="Aptos" w:eastAsia="Times New Roman" w:hAnsi="Aptos" w:cs="Times New Roman"/>
          <w:lang w:eastAsia="en-AU"/>
        </w:rPr>
      </w:pPr>
      <w:r w:rsidRPr="006673BA">
        <w:rPr>
          <w:rFonts w:ascii="Aptos" w:eastAsia="Times New Roman" w:hAnsi="Aptos" w:cs="Times New Roman"/>
          <w:lang w:eastAsia="en-AU"/>
        </w:rPr>
        <w:t>The management and allocation of donations will be overseen by the Board of Directors (or designated committee) to ensure compliance with this policy and the constitution.</w:t>
      </w:r>
    </w:p>
    <w:p w14:paraId="2342340B" w14:textId="77777777" w:rsidR="00806776" w:rsidRPr="006673BA" w:rsidRDefault="00806776" w:rsidP="00806776">
      <w:pPr>
        <w:pStyle w:val="ListParagraph"/>
        <w:numPr>
          <w:ilvl w:val="0"/>
          <w:numId w:val="33"/>
        </w:numPr>
        <w:spacing w:before="100" w:beforeAutospacing="1" w:after="100" w:afterAutospacing="1" w:line="276" w:lineRule="auto"/>
        <w:rPr>
          <w:rFonts w:ascii="Aptos" w:eastAsia="Times New Roman" w:hAnsi="Aptos" w:cs="Times New Roman"/>
          <w:lang w:eastAsia="en-AU"/>
        </w:rPr>
      </w:pPr>
      <w:r w:rsidRPr="006673BA">
        <w:rPr>
          <w:rFonts w:ascii="Aptos" w:eastAsia="Times New Roman" w:hAnsi="Aptos" w:cs="Times New Roman"/>
          <w:lang w:eastAsia="en-AU"/>
        </w:rPr>
        <w:t>Regular audits will be conducted to ensure financial practices are consistent with legal requirements and organisational standards.</w:t>
      </w:r>
    </w:p>
    <w:p w14:paraId="3DD36123" w14:textId="77777777" w:rsidR="00806776" w:rsidRPr="006673BA" w:rsidRDefault="00806776" w:rsidP="00806776">
      <w:pPr>
        <w:numPr>
          <w:ilvl w:val="0"/>
          <w:numId w:val="31"/>
        </w:numPr>
        <w:tabs>
          <w:tab w:val="clear" w:pos="360"/>
          <w:tab w:val="num" w:pos="720"/>
        </w:tabs>
        <w:spacing w:before="100" w:beforeAutospacing="1" w:line="276" w:lineRule="auto"/>
        <w:rPr>
          <w:rFonts w:ascii="Aptos" w:eastAsia="Times New Roman" w:hAnsi="Aptos" w:cs="Times New Roman"/>
          <w:lang w:eastAsia="en-AU"/>
        </w:rPr>
      </w:pPr>
      <w:r w:rsidRPr="006673BA">
        <w:rPr>
          <w:rFonts w:ascii="Aptos" w:eastAsia="Times New Roman" w:hAnsi="Aptos" w:cs="Times New Roman"/>
          <w:b/>
          <w:bCs/>
          <w:lang w:eastAsia="en-AU"/>
        </w:rPr>
        <w:t>Acknowledgement of Donations</w:t>
      </w:r>
    </w:p>
    <w:p w14:paraId="71425F11" w14:textId="77777777" w:rsidR="00806776" w:rsidRPr="006673BA" w:rsidRDefault="00806776" w:rsidP="00806776">
      <w:pPr>
        <w:pStyle w:val="ListParagraph"/>
        <w:numPr>
          <w:ilvl w:val="0"/>
          <w:numId w:val="33"/>
        </w:numPr>
        <w:spacing w:after="100" w:afterAutospacing="1" w:line="276" w:lineRule="auto"/>
        <w:rPr>
          <w:rFonts w:ascii="Aptos" w:eastAsia="Times New Roman" w:hAnsi="Aptos" w:cs="Times New Roman"/>
          <w:lang w:eastAsia="en-AU"/>
        </w:rPr>
      </w:pPr>
      <w:r>
        <w:rPr>
          <w:rFonts w:ascii="Aptos" w:eastAsia="Times New Roman" w:hAnsi="Aptos" w:cs="Times New Roman"/>
          <w:lang w:eastAsia="en-AU"/>
        </w:rPr>
        <w:t xml:space="preserve">The Foundation </w:t>
      </w:r>
      <w:r w:rsidRPr="006673BA">
        <w:rPr>
          <w:rFonts w:ascii="Aptos" w:eastAsia="Times New Roman" w:hAnsi="Aptos" w:cs="Times New Roman"/>
          <w:lang w:eastAsia="en-AU"/>
        </w:rPr>
        <w:t>may acknowledge donations publicly where appropriate, but such acknowledgment will not imply endorsement of the donor or their activities.</w:t>
      </w:r>
    </w:p>
    <w:p w14:paraId="1A4609D6" w14:textId="77777777" w:rsidR="00806776" w:rsidRDefault="00806776" w:rsidP="00806776">
      <w:pPr>
        <w:pStyle w:val="ListParagraph"/>
        <w:numPr>
          <w:ilvl w:val="0"/>
          <w:numId w:val="33"/>
        </w:numPr>
        <w:spacing w:before="100" w:beforeAutospacing="1" w:after="100" w:afterAutospacing="1" w:line="276" w:lineRule="auto"/>
        <w:rPr>
          <w:rFonts w:ascii="Aptos" w:eastAsia="Times New Roman" w:hAnsi="Aptos" w:cs="Times New Roman"/>
          <w:lang w:eastAsia="en-AU"/>
        </w:rPr>
      </w:pPr>
      <w:r w:rsidRPr="006673BA">
        <w:rPr>
          <w:rFonts w:ascii="Aptos" w:eastAsia="Times New Roman" w:hAnsi="Aptos" w:cs="Times New Roman"/>
          <w:lang w:eastAsia="en-AU"/>
        </w:rPr>
        <w:t>Donor</w:t>
      </w:r>
      <w:r>
        <w:rPr>
          <w:rFonts w:ascii="Aptos" w:eastAsia="Times New Roman" w:hAnsi="Aptos" w:cs="Times New Roman"/>
          <w:lang w:eastAsia="en-AU"/>
        </w:rPr>
        <w:t xml:space="preserve"> requests for </w:t>
      </w:r>
      <w:r w:rsidRPr="006673BA">
        <w:rPr>
          <w:rFonts w:ascii="Aptos" w:eastAsia="Times New Roman" w:hAnsi="Aptos" w:cs="Times New Roman"/>
          <w:lang w:eastAsia="en-AU"/>
        </w:rPr>
        <w:t>anonymity</w:t>
      </w:r>
      <w:r>
        <w:rPr>
          <w:rFonts w:ascii="Aptos" w:eastAsia="Times New Roman" w:hAnsi="Aptos" w:cs="Times New Roman"/>
          <w:lang w:eastAsia="en-AU"/>
        </w:rPr>
        <w:t xml:space="preserve"> </w:t>
      </w:r>
      <w:r w:rsidRPr="006673BA">
        <w:rPr>
          <w:rFonts w:ascii="Aptos" w:eastAsia="Times New Roman" w:hAnsi="Aptos" w:cs="Times New Roman"/>
          <w:lang w:eastAsia="en-AU"/>
        </w:rPr>
        <w:t xml:space="preserve">will be respected </w:t>
      </w:r>
      <w:r>
        <w:rPr>
          <w:rFonts w:ascii="Aptos" w:eastAsia="Times New Roman" w:hAnsi="Aptos" w:cs="Times New Roman"/>
          <w:lang w:eastAsia="en-AU"/>
        </w:rPr>
        <w:t>if</w:t>
      </w:r>
      <w:r w:rsidRPr="006673BA">
        <w:rPr>
          <w:rFonts w:ascii="Aptos" w:eastAsia="Times New Roman" w:hAnsi="Aptos" w:cs="Times New Roman"/>
          <w:lang w:eastAsia="en-AU"/>
        </w:rPr>
        <w:t xml:space="preserve"> consistent with transparency requirements.</w:t>
      </w:r>
    </w:p>
    <w:p w14:paraId="0BF4178F" w14:textId="77777777" w:rsidR="00806776" w:rsidRPr="002A0327" w:rsidRDefault="00806776" w:rsidP="00806776">
      <w:pPr>
        <w:pStyle w:val="ListParagraph"/>
        <w:spacing w:before="100" w:beforeAutospacing="1" w:after="100" w:afterAutospacing="1"/>
        <w:rPr>
          <w:rFonts w:ascii="Aptos" w:eastAsia="Times New Roman" w:hAnsi="Aptos" w:cs="Times New Roman"/>
          <w:lang w:eastAsia="en-AU"/>
        </w:rPr>
      </w:pPr>
    </w:p>
    <w:p w14:paraId="2E3880FF" w14:textId="77777777" w:rsidR="00806776" w:rsidRPr="008D4B3E" w:rsidRDefault="00806776" w:rsidP="00806776">
      <w:pPr>
        <w:pStyle w:val="ListParagraph"/>
        <w:numPr>
          <w:ilvl w:val="0"/>
          <w:numId w:val="32"/>
        </w:numPr>
        <w:spacing w:before="100" w:beforeAutospacing="1" w:after="100" w:afterAutospacing="1" w:line="276" w:lineRule="auto"/>
        <w:rPr>
          <w:rFonts w:ascii="Aptos" w:eastAsia="Times New Roman" w:hAnsi="Aptos" w:cs="Times New Roman"/>
          <w:b/>
          <w:bCs/>
          <w:lang w:eastAsia="en-AU"/>
        </w:rPr>
      </w:pPr>
      <w:r w:rsidRPr="002A0327">
        <w:rPr>
          <w:rFonts w:ascii="Aptos" w:eastAsia="Times New Roman" w:hAnsi="Aptos" w:cs="Times New Roman"/>
          <w:b/>
          <w:bCs/>
          <w:lang w:eastAsia="en-AU"/>
        </w:rPr>
        <w:t>Accountability</w:t>
      </w:r>
    </w:p>
    <w:p w14:paraId="48B98B61" w14:textId="77777777" w:rsidR="00806776" w:rsidRPr="00612C5F" w:rsidRDefault="00806776" w:rsidP="00806776">
      <w:pPr>
        <w:numPr>
          <w:ilvl w:val="0"/>
          <w:numId w:val="34"/>
        </w:numPr>
        <w:tabs>
          <w:tab w:val="clear" w:pos="360"/>
        </w:tabs>
        <w:spacing w:before="100" w:beforeAutospacing="1" w:line="276" w:lineRule="auto"/>
        <w:rPr>
          <w:rFonts w:ascii="Aptos" w:eastAsia="Times New Roman" w:hAnsi="Aptos" w:cs="Times New Roman"/>
          <w:b/>
          <w:bCs/>
          <w:lang w:eastAsia="en-AU"/>
        </w:rPr>
      </w:pPr>
      <w:r w:rsidRPr="00612C5F">
        <w:rPr>
          <w:rFonts w:ascii="Aptos" w:eastAsia="Times New Roman" w:hAnsi="Aptos" w:cs="Times New Roman"/>
          <w:b/>
          <w:bCs/>
          <w:lang w:eastAsia="en-AU"/>
        </w:rPr>
        <w:t xml:space="preserve"> Review</w:t>
      </w:r>
    </w:p>
    <w:p w14:paraId="1124F2CA" w14:textId="77777777" w:rsidR="00806776" w:rsidRPr="00612C5F" w:rsidRDefault="00806776" w:rsidP="00806776">
      <w:pPr>
        <w:pStyle w:val="ListParagraph"/>
        <w:numPr>
          <w:ilvl w:val="0"/>
          <w:numId w:val="33"/>
        </w:numPr>
        <w:spacing w:after="100" w:afterAutospacing="1" w:line="276" w:lineRule="auto"/>
        <w:rPr>
          <w:rFonts w:ascii="Aptos" w:eastAsia="Times New Roman" w:hAnsi="Aptos" w:cs="Times New Roman"/>
          <w:lang w:eastAsia="en-AU"/>
        </w:rPr>
      </w:pPr>
      <w:r w:rsidRPr="00612C5F">
        <w:rPr>
          <w:rFonts w:ascii="Aptos" w:eastAsia="Times New Roman" w:hAnsi="Aptos" w:cs="Times New Roman"/>
          <w:lang w:eastAsia="en-AU"/>
        </w:rPr>
        <w:t xml:space="preserve">This policy will be reviewed periodically </w:t>
      </w:r>
      <w:r>
        <w:rPr>
          <w:rFonts w:ascii="Aptos" w:eastAsia="Times New Roman" w:hAnsi="Aptos" w:cs="Times New Roman"/>
          <w:lang w:eastAsia="en-AU"/>
        </w:rPr>
        <w:t xml:space="preserve">by the Board </w:t>
      </w:r>
      <w:r w:rsidRPr="00612C5F">
        <w:rPr>
          <w:rFonts w:ascii="Aptos" w:eastAsia="Times New Roman" w:hAnsi="Aptos" w:cs="Times New Roman"/>
          <w:lang w:eastAsia="en-AU"/>
        </w:rPr>
        <w:t xml:space="preserve">to ensure </w:t>
      </w:r>
      <w:r>
        <w:rPr>
          <w:rFonts w:ascii="Aptos" w:eastAsia="Times New Roman" w:hAnsi="Aptos" w:cs="Times New Roman"/>
          <w:lang w:eastAsia="en-AU"/>
        </w:rPr>
        <w:t xml:space="preserve">the Foundation </w:t>
      </w:r>
      <w:r w:rsidRPr="00612C5F">
        <w:rPr>
          <w:rFonts w:ascii="Aptos" w:eastAsia="Times New Roman" w:hAnsi="Aptos" w:cs="Times New Roman"/>
          <w:lang w:eastAsia="en-AU"/>
        </w:rPr>
        <w:t>continues to uphold its commitment to independence and objectivity in all aspects of its work.</w:t>
      </w:r>
    </w:p>
    <w:p w14:paraId="5182EE19" w14:textId="77777777" w:rsidR="00806776" w:rsidRPr="00612C5F" w:rsidRDefault="00806776" w:rsidP="00806776">
      <w:pPr>
        <w:numPr>
          <w:ilvl w:val="0"/>
          <w:numId w:val="34"/>
        </w:numPr>
        <w:tabs>
          <w:tab w:val="clear" w:pos="360"/>
        </w:tabs>
        <w:spacing w:before="100" w:beforeAutospacing="1" w:line="276" w:lineRule="auto"/>
        <w:rPr>
          <w:rFonts w:ascii="Aptos" w:eastAsia="Times New Roman" w:hAnsi="Aptos" w:cs="Times New Roman"/>
          <w:b/>
          <w:bCs/>
          <w:lang w:eastAsia="en-AU"/>
        </w:rPr>
      </w:pPr>
      <w:r w:rsidRPr="00612C5F">
        <w:rPr>
          <w:rFonts w:ascii="Aptos" w:eastAsia="Times New Roman" w:hAnsi="Aptos" w:cs="Times New Roman"/>
          <w:b/>
          <w:bCs/>
          <w:lang w:eastAsia="en-AU"/>
        </w:rPr>
        <w:t>Breaches</w:t>
      </w:r>
    </w:p>
    <w:p w14:paraId="26F51032" w14:textId="77777777" w:rsidR="00806776" w:rsidRPr="00612C5F" w:rsidRDefault="00806776" w:rsidP="00806776">
      <w:pPr>
        <w:pStyle w:val="ListParagraph"/>
        <w:numPr>
          <w:ilvl w:val="0"/>
          <w:numId w:val="33"/>
        </w:numPr>
        <w:spacing w:after="100" w:afterAutospacing="1" w:line="276" w:lineRule="auto"/>
        <w:rPr>
          <w:rFonts w:ascii="Aptos" w:eastAsia="Times New Roman" w:hAnsi="Aptos" w:cs="Times New Roman"/>
          <w:lang w:eastAsia="en-AU"/>
        </w:rPr>
      </w:pPr>
      <w:r w:rsidRPr="00612C5F">
        <w:rPr>
          <w:rFonts w:ascii="Aptos" w:eastAsia="Times New Roman" w:hAnsi="Aptos" w:cs="Times New Roman"/>
          <w:lang w:eastAsia="en-AU"/>
        </w:rPr>
        <w:t xml:space="preserve">Any breaches of this policy will be addressed through internal review processes, which may result in corrective action, </w:t>
      </w:r>
      <w:r>
        <w:rPr>
          <w:rFonts w:ascii="Aptos" w:eastAsia="Times New Roman" w:hAnsi="Aptos" w:cs="Times New Roman"/>
          <w:lang w:eastAsia="en-AU"/>
        </w:rPr>
        <w:t xml:space="preserve">education, </w:t>
      </w:r>
      <w:r w:rsidRPr="00612C5F">
        <w:rPr>
          <w:rFonts w:ascii="Aptos" w:eastAsia="Times New Roman" w:hAnsi="Aptos" w:cs="Times New Roman"/>
          <w:lang w:eastAsia="en-AU"/>
        </w:rPr>
        <w:t xml:space="preserve">termination of partnerships, or other measures to uphold </w:t>
      </w:r>
      <w:r>
        <w:rPr>
          <w:rFonts w:ascii="Aptos" w:eastAsia="Times New Roman" w:hAnsi="Aptos" w:cs="Times New Roman"/>
          <w:lang w:eastAsia="en-AU"/>
        </w:rPr>
        <w:t xml:space="preserve">the Foundation’s </w:t>
      </w:r>
      <w:r w:rsidRPr="00612C5F">
        <w:rPr>
          <w:rFonts w:ascii="Aptos" w:eastAsia="Times New Roman" w:hAnsi="Aptos" w:cs="Times New Roman"/>
          <w:lang w:eastAsia="en-AU"/>
        </w:rPr>
        <w:t>integrity.</w:t>
      </w:r>
    </w:p>
    <w:p w14:paraId="213439A9" w14:textId="77777777" w:rsidR="00806776" w:rsidRPr="00612C5F" w:rsidRDefault="00806776" w:rsidP="00806776">
      <w:pPr>
        <w:spacing w:before="100" w:beforeAutospacing="1"/>
        <w:outlineLvl w:val="3"/>
        <w:rPr>
          <w:rFonts w:ascii="Aptos" w:eastAsia="Times New Roman" w:hAnsi="Aptos" w:cs="Times New Roman"/>
          <w:b/>
          <w:bCs/>
          <w:lang w:eastAsia="en-AU"/>
        </w:rPr>
      </w:pPr>
      <w:r w:rsidRPr="00612C5F">
        <w:rPr>
          <w:rFonts w:ascii="Aptos" w:eastAsia="Times New Roman" w:hAnsi="Aptos" w:cs="Times New Roman"/>
          <w:b/>
          <w:bCs/>
          <w:lang w:eastAsia="en-AU"/>
        </w:rPr>
        <w:t>Effective Date</w:t>
      </w:r>
    </w:p>
    <w:p w14:paraId="6B94BEA4" w14:textId="77777777" w:rsidR="00806776" w:rsidRPr="00612C5F" w:rsidRDefault="00806776" w:rsidP="00806776">
      <w:pPr>
        <w:spacing w:after="100" w:afterAutospacing="1"/>
        <w:rPr>
          <w:rFonts w:ascii="Aptos" w:eastAsia="Times New Roman" w:hAnsi="Aptos" w:cs="Times New Roman"/>
          <w:lang w:eastAsia="en-AU"/>
        </w:rPr>
      </w:pPr>
      <w:r w:rsidRPr="00612C5F">
        <w:rPr>
          <w:rFonts w:ascii="Aptos" w:eastAsia="Times New Roman" w:hAnsi="Aptos" w:cs="Times New Roman"/>
          <w:lang w:eastAsia="en-AU"/>
        </w:rPr>
        <w:t xml:space="preserve">This policy is effective as of </w:t>
      </w:r>
      <w:r>
        <w:rPr>
          <w:rFonts w:ascii="Aptos" w:eastAsia="Times New Roman" w:hAnsi="Aptos" w:cs="Times New Roman"/>
          <w:lang w:eastAsia="en-AU"/>
        </w:rPr>
        <w:t xml:space="preserve">13 January 2025 </w:t>
      </w:r>
      <w:r w:rsidRPr="00612C5F">
        <w:rPr>
          <w:rFonts w:ascii="Aptos" w:eastAsia="Times New Roman" w:hAnsi="Aptos" w:cs="Times New Roman"/>
          <w:lang w:eastAsia="en-AU"/>
        </w:rPr>
        <w:t>and will remain in effect until amended or replaced.</w:t>
      </w:r>
    </w:p>
    <w:p w14:paraId="446286E6" w14:textId="77777777" w:rsidR="00806776" w:rsidRPr="001D1967" w:rsidRDefault="00806776" w:rsidP="00806776">
      <w:pPr>
        <w:rPr>
          <w:rFonts w:ascii="Times New Roman" w:eastAsia="Times New Roman" w:hAnsi="Times New Roman" w:cs="Times New Roman"/>
          <w:lang w:eastAsia="en-AU"/>
        </w:rPr>
      </w:pPr>
      <w:r>
        <w:rPr>
          <w:rFonts w:ascii="Times New Roman" w:eastAsia="Times New Roman" w:hAnsi="Times New Roman" w:cs="Times New Roman"/>
          <w:lang w:eastAsia="en-AU"/>
        </w:rPr>
        <w:lastRenderedPageBreak/>
        <w:pict w14:anchorId="0724BB6E">
          <v:rect id="_x0000_i1026" style="width:0;height:1.5pt" o:hralign="center" o:bullet="t" o:hrstd="t" o:hr="t" fillcolor="#a0a0a0" stroked="f"/>
        </w:pict>
      </w:r>
    </w:p>
    <w:p w14:paraId="12DDFFFF" w14:textId="77777777" w:rsidR="00806776" w:rsidRPr="00ED55BC" w:rsidRDefault="00806776" w:rsidP="00806776">
      <w:pPr>
        <w:rPr>
          <w:rFonts w:ascii="Aptos" w:eastAsia="Times New Roman" w:hAnsi="Aptos" w:cs="Times New Roman"/>
          <w:b/>
          <w:bCs/>
          <w:sz w:val="27"/>
          <w:szCs w:val="27"/>
          <w:lang w:eastAsia="en-AU"/>
        </w:rPr>
      </w:pPr>
      <w:r>
        <w:rPr>
          <w:rFonts w:ascii="Aptos" w:eastAsia="Times New Roman" w:hAnsi="Aptos" w:cs="Times New Roman"/>
          <w:b/>
          <w:bCs/>
          <w:sz w:val="27"/>
          <w:szCs w:val="27"/>
          <w:lang w:eastAsia="en-AU"/>
        </w:rPr>
        <w:t xml:space="preserve">Addendum - </w:t>
      </w:r>
      <w:r w:rsidRPr="00A53E4C">
        <w:rPr>
          <w:rFonts w:ascii="Aptos" w:eastAsia="Times New Roman" w:hAnsi="Aptos" w:cs="Times New Roman"/>
          <w:b/>
          <w:bCs/>
          <w:sz w:val="27"/>
          <w:szCs w:val="27"/>
          <w:lang w:eastAsia="en-AU"/>
        </w:rPr>
        <w:t>Website Disclaimer</w:t>
      </w:r>
    </w:p>
    <w:p w14:paraId="69B29654" w14:textId="77777777" w:rsidR="00806776" w:rsidRPr="00A53E4C" w:rsidRDefault="00806776" w:rsidP="00806776">
      <w:pPr>
        <w:spacing w:before="100" w:beforeAutospacing="1" w:line="276" w:lineRule="auto"/>
        <w:ind w:left="360"/>
        <w:rPr>
          <w:rFonts w:ascii="Aptos" w:eastAsia="Times New Roman" w:hAnsi="Aptos" w:cs="Times New Roman"/>
          <w:lang w:eastAsia="en-AU"/>
        </w:rPr>
      </w:pPr>
      <w:r w:rsidRPr="00A53E4C">
        <w:rPr>
          <w:rFonts w:ascii="Aptos" w:eastAsia="Times New Roman" w:hAnsi="Aptos" w:cs="Times New Roman"/>
          <w:b/>
          <w:bCs/>
          <w:lang w:eastAsia="en-AU"/>
        </w:rPr>
        <w:t>Independence and Objectivity</w:t>
      </w:r>
    </w:p>
    <w:p w14:paraId="033DF34E" w14:textId="77777777" w:rsidR="00806776" w:rsidRPr="00ED55BC" w:rsidRDefault="00806776" w:rsidP="00806776">
      <w:pPr>
        <w:pStyle w:val="ListParagraph"/>
        <w:numPr>
          <w:ilvl w:val="0"/>
          <w:numId w:val="33"/>
        </w:numPr>
        <w:spacing w:after="100" w:afterAutospacing="1" w:line="276" w:lineRule="auto"/>
        <w:rPr>
          <w:rFonts w:ascii="Aptos" w:eastAsia="Times New Roman" w:hAnsi="Aptos" w:cs="Times New Roman"/>
          <w:lang w:eastAsia="en-AU"/>
        </w:rPr>
      </w:pPr>
      <w:r w:rsidRPr="00ED55BC">
        <w:rPr>
          <w:rFonts w:ascii="Aptos" w:eastAsia="Times New Roman" w:hAnsi="Aptos" w:cs="Times New Roman"/>
          <w:lang w:eastAsia="en-AU"/>
        </w:rPr>
        <w:t>The information provided on this website is independently curated and reviewed by the Foundation to ensure its consistency with our values and commitment to scientific integrity.</w:t>
      </w:r>
    </w:p>
    <w:p w14:paraId="7AABA231" w14:textId="77777777" w:rsidR="00806776" w:rsidRPr="00ED55BC" w:rsidRDefault="00806776" w:rsidP="00806776">
      <w:pPr>
        <w:pStyle w:val="ListParagraph"/>
        <w:numPr>
          <w:ilvl w:val="0"/>
          <w:numId w:val="30"/>
        </w:numPr>
        <w:spacing w:before="100" w:beforeAutospacing="1" w:after="100" w:afterAutospacing="1" w:line="276" w:lineRule="auto"/>
        <w:rPr>
          <w:rFonts w:ascii="Aptos" w:eastAsia="Times New Roman" w:hAnsi="Aptos" w:cs="Times New Roman"/>
          <w:lang w:eastAsia="en-AU"/>
        </w:rPr>
      </w:pPr>
      <w:r w:rsidRPr="00ED55BC">
        <w:rPr>
          <w:rFonts w:ascii="Aptos" w:eastAsia="Times New Roman" w:hAnsi="Aptos" w:cs="Times New Roman"/>
          <w:lang w:eastAsia="en-AU"/>
        </w:rPr>
        <w:t>We do not act as a mere conduit for external organisations or individuals. All content shared here or through other channels reflects our independent evaluation and interpretation.</w:t>
      </w:r>
    </w:p>
    <w:p w14:paraId="0C507EFF" w14:textId="257A2E1C" w:rsidR="00806776" w:rsidRPr="00280AE7" w:rsidRDefault="00806776" w:rsidP="00806776">
      <w:r w:rsidRPr="00091777">
        <w:rPr>
          <w:rFonts w:ascii="Aptos" w:eastAsia="Times New Roman" w:hAnsi="Aptos" w:cs="Times New Roman"/>
          <w:lang w:eastAsia="en-AU"/>
        </w:rPr>
        <w:t>The Foundation is interested in many topics where there is scientific uncertainty or debate.  Much of the information we publish is intended to promote further respectful discussion and debate.  This does not mean the Foundation has taken a fixed position.</w:t>
      </w:r>
    </w:p>
    <w:p w14:paraId="3D033B2F" w14:textId="58389917" w:rsidR="00A60AB1" w:rsidRDefault="00A60AB1" w:rsidP="00A60AB1"/>
    <w:sectPr w:rsidR="00A60AB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1A73E" w14:textId="77777777" w:rsidR="00CB4B56" w:rsidRDefault="00CB4B56" w:rsidP="00E42572">
      <w:pPr>
        <w:spacing w:after="0" w:line="240" w:lineRule="auto"/>
      </w:pPr>
      <w:r>
        <w:separator/>
      </w:r>
    </w:p>
  </w:endnote>
  <w:endnote w:type="continuationSeparator" w:id="0">
    <w:p w14:paraId="3E023BD8" w14:textId="77777777" w:rsidR="00CB4B56" w:rsidRDefault="00CB4B56" w:rsidP="00E42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475226"/>
      <w:docPartObj>
        <w:docPartGallery w:val="Page Numbers (Bottom of Page)"/>
        <w:docPartUnique/>
      </w:docPartObj>
    </w:sdtPr>
    <w:sdtEndPr/>
    <w:sdtContent>
      <w:sdt>
        <w:sdtPr>
          <w:id w:val="-1705238520"/>
          <w:docPartObj>
            <w:docPartGallery w:val="Page Numbers (Top of Page)"/>
            <w:docPartUnique/>
          </w:docPartObj>
        </w:sdtPr>
        <w:sdtEndPr/>
        <w:sdtContent>
          <w:p w14:paraId="06347BD5" w14:textId="63F53F17" w:rsidR="00124E59" w:rsidRDefault="00124E59">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D91CB6" w14:textId="630ACE1E" w:rsidR="338D6B44" w:rsidRDefault="338D6B44" w:rsidP="338D6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79D67" w14:textId="77777777" w:rsidR="00CB4B56" w:rsidRDefault="00CB4B56" w:rsidP="00E42572">
      <w:pPr>
        <w:spacing w:after="0" w:line="240" w:lineRule="auto"/>
      </w:pPr>
      <w:r>
        <w:separator/>
      </w:r>
    </w:p>
  </w:footnote>
  <w:footnote w:type="continuationSeparator" w:id="0">
    <w:p w14:paraId="419DCF7C" w14:textId="77777777" w:rsidR="00CB4B56" w:rsidRDefault="00CB4B56" w:rsidP="00E42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12DC" w14:textId="52C3E24B" w:rsidR="00E42572" w:rsidRDefault="00806776">
    <w:pPr>
      <w:pStyle w:val="Header"/>
    </w:pPr>
    <w:r>
      <w:rPr>
        <w:noProof/>
      </w:rPr>
      <w:drawing>
        <wp:inline distT="0" distB="0" distL="0" distR="0" wp14:anchorId="3FCD3967" wp14:editId="3F1FFC4F">
          <wp:extent cx="1847215" cy="524510"/>
          <wp:effectExtent l="0" t="0" r="635" b="8890"/>
          <wp:docPr id="200399750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997507"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215" cy="524510"/>
                  </a:xfrm>
                  <a:prstGeom prst="rect">
                    <a:avLst/>
                  </a:prstGeom>
                  <a:noFill/>
                </pic:spPr>
              </pic:pic>
            </a:graphicData>
          </a:graphic>
        </wp:inline>
      </w:drawing>
    </w:r>
    <w:r w:rsidR="00E42572">
      <w:rPr>
        <w:noProof/>
      </w:rPr>
      <mc:AlternateContent>
        <mc:Choice Requires="wps">
          <w:drawing>
            <wp:anchor distT="45720" distB="45720" distL="114300" distR="114300" simplePos="0" relativeHeight="251659264" behindDoc="0" locked="0" layoutInCell="1" allowOverlap="1" wp14:anchorId="3AB14E0A" wp14:editId="54F620BA">
              <wp:simplePos x="0" y="0"/>
              <wp:positionH relativeFrom="page">
                <wp:posOffset>5753100</wp:posOffset>
              </wp:positionH>
              <wp:positionV relativeFrom="paragraph">
                <wp:posOffset>-328930</wp:posOffset>
              </wp:positionV>
              <wp:extent cx="1568450" cy="6985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698500"/>
                      </a:xfrm>
                      <a:prstGeom prst="rect">
                        <a:avLst/>
                      </a:prstGeom>
                      <a:solidFill>
                        <a:srgbClr val="FFFFFF"/>
                      </a:solidFill>
                      <a:ln w="9525">
                        <a:solidFill>
                          <a:srgbClr val="000000"/>
                        </a:solidFill>
                        <a:miter lim="800000"/>
                        <a:headEnd/>
                        <a:tailEnd/>
                      </a:ln>
                    </wps:spPr>
                    <wps:txbx>
                      <w:txbxContent>
                        <w:p w14:paraId="1DBBACF2" w14:textId="197E49C5" w:rsidR="00E42572" w:rsidRDefault="00806776">
                          <w:pPr>
                            <w:rPr>
                              <w:lang w:val="en-US"/>
                            </w:rPr>
                          </w:pPr>
                          <w:r>
                            <w:rPr>
                              <w:lang w:val="en-US"/>
                            </w:rPr>
                            <w:t>As at 1</w:t>
                          </w:r>
                          <w:r w:rsidR="00C36A88">
                            <w:rPr>
                              <w:lang w:val="en-US"/>
                            </w:rPr>
                            <w:t>9</w:t>
                          </w:r>
                          <w:r w:rsidR="004D5275">
                            <w:rPr>
                              <w:lang w:val="en-US"/>
                            </w:rPr>
                            <w:t>/0</w:t>
                          </w:r>
                          <w:r w:rsidR="00C36A88">
                            <w:rPr>
                              <w:lang w:val="en-US"/>
                            </w:rPr>
                            <w:t>3</w:t>
                          </w:r>
                          <w:r w:rsidR="004D5275">
                            <w:rPr>
                              <w:lang w:val="en-US"/>
                            </w:rPr>
                            <w:t>/2</w:t>
                          </w:r>
                          <w:r w:rsidR="00C36A88">
                            <w:rPr>
                              <w:lang w:val="en-US"/>
                            </w:rPr>
                            <w:t>5</w:t>
                          </w:r>
                        </w:p>
                        <w:p w14:paraId="5EF81504" w14:textId="3A31A60A" w:rsidR="00E42572" w:rsidRPr="00E42572" w:rsidRDefault="00E42572">
                          <w:pPr>
                            <w:rPr>
                              <w:lang w:val="en-US"/>
                            </w:rPr>
                          </w:pPr>
                          <w:r>
                            <w:rPr>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B14E0A" id="_x0000_t202" coordsize="21600,21600" o:spt="202" path="m,l,21600r21600,l21600,xe">
              <v:stroke joinstyle="miter"/>
              <v:path gradientshapeok="t" o:connecttype="rect"/>
            </v:shapetype>
            <v:shape id="Text Box 2" o:spid="_x0000_s1026" type="#_x0000_t202" style="position:absolute;margin-left:453pt;margin-top:-25.9pt;width:123.5pt;height:5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">
              <v:textbox>
                <w:txbxContent>
                  <w:p w14:paraId="1DBBACF2" w14:textId="197E49C5" w:rsidR="00E42572" w:rsidRDefault="00806776">
                    <w:pPr>
                      <w:rPr>
                        <w:lang w:val="en-US"/>
                      </w:rPr>
                    </w:pPr>
                    <w:r>
                      <w:rPr>
                        <w:lang w:val="en-US"/>
                      </w:rPr>
                      <w:t>As at 1</w:t>
                    </w:r>
                    <w:r w:rsidR="00C36A88">
                      <w:rPr>
                        <w:lang w:val="en-US"/>
                      </w:rPr>
                      <w:t>9</w:t>
                    </w:r>
                    <w:r w:rsidR="004D5275">
                      <w:rPr>
                        <w:lang w:val="en-US"/>
                      </w:rPr>
                      <w:t>/0</w:t>
                    </w:r>
                    <w:r w:rsidR="00C36A88">
                      <w:rPr>
                        <w:lang w:val="en-US"/>
                      </w:rPr>
                      <w:t>3</w:t>
                    </w:r>
                    <w:r w:rsidR="004D5275">
                      <w:rPr>
                        <w:lang w:val="en-US"/>
                      </w:rPr>
                      <w:t>/2</w:t>
                    </w:r>
                    <w:r w:rsidR="00C36A88">
                      <w:rPr>
                        <w:lang w:val="en-US"/>
                      </w:rPr>
                      <w:t>5</w:t>
                    </w:r>
                  </w:p>
                  <w:p w14:paraId="5EF81504" w14:textId="3A31A60A" w:rsidR="00E42572" w:rsidRPr="00E42572" w:rsidRDefault="00E42572">
                    <w:pPr>
                      <w:rPr>
                        <w:lang w:val="en-US"/>
                      </w:rPr>
                    </w:pPr>
                    <w:r>
                      <w:rPr>
                        <w:lang w:val="en-US"/>
                      </w:rPr>
                      <w:t xml:space="preserve"> </w:t>
                    </w:r>
                  </w:p>
                </w:txbxContent>
              </v:textbox>
              <w10:wrap type="square" anchorx="page"/>
            </v:shape>
          </w:pict>
        </mc:Fallback>
      </mc:AlternateContent>
    </w:r>
    <w:r w:rsidR="00E42572">
      <w:rPr>
        <w:noProof/>
      </w:rPr>
      <w:ptab w:relativeTo="margin" w:alignment="center" w:leader="none"/>
    </w:r>
  </w:p>
  <w:p w14:paraId="10CA1F2D" w14:textId="0A8005EA" w:rsidR="00E42572" w:rsidRDefault="00E425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68F9"/>
    <w:multiLevelType w:val="multilevel"/>
    <w:tmpl w:val="BC5A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061DC"/>
    <w:multiLevelType w:val="hybridMultilevel"/>
    <w:tmpl w:val="E2E62130"/>
    <w:lvl w:ilvl="0" w:tplc="FFFFFFFF">
      <w:start w:val="1"/>
      <w:numFmt w:val="bullet"/>
      <w:pStyle w:val="ListBullet"/>
      <w:lvlText w:val=""/>
      <w:lvlJc w:val="left"/>
      <w:pPr>
        <w:ind w:left="2140" w:hanging="360"/>
      </w:pPr>
      <w:rPr>
        <w:rFonts w:ascii="Symbol" w:hAnsi="Symbol" w:hint="default"/>
      </w:rPr>
    </w:lvl>
    <w:lvl w:ilvl="1" w:tplc="FF4EF558">
      <w:start w:val="1"/>
      <w:numFmt w:val="bullet"/>
      <w:lvlText w:val="o"/>
      <w:lvlJc w:val="left"/>
      <w:pPr>
        <w:ind w:left="2860" w:hanging="360"/>
      </w:pPr>
      <w:rPr>
        <w:rFonts w:ascii="Courier New" w:hAnsi="Courier New" w:cs="Courier New" w:hint="default"/>
      </w:rPr>
    </w:lvl>
    <w:lvl w:ilvl="2" w:tplc="0C090005" w:tentative="1">
      <w:start w:val="1"/>
      <w:numFmt w:val="bullet"/>
      <w:lvlText w:val=""/>
      <w:lvlJc w:val="left"/>
      <w:pPr>
        <w:ind w:left="3580" w:hanging="360"/>
      </w:pPr>
      <w:rPr>
        <w:rFonts w:ascii="Wingdings" w:hAnsi="Wingdings" w:hint="default"/>
      </w:rPr>
    </w:lvl>
    <w:lvl w:ilvl="3" w:tplc="0C090001" w:tentative="1">
      <w:start w:val="1"/>
      <w:numFmt w:val="bullet"/>
      <w:lvlText w:val=""/>
      <w:lvlJc w:val="left"/>
      <w:pPr>
        <w:ind w:left="4300" w:hanging="360"/>
      </w:pPr>
      <w:rPr>
        <w:rFonts w:ascii="Symbol" w:hAnsi="Symbol" w:hint="default"/>
      </w:rPr>
    </w:lvl>
    <w:lvl w:ilvl="4" w:tplc="0C090003" w:tentative="1">
      <w:start w:val="1"/>
      <w:numFmt w:val="bullet"/>
      <w:lvlText w:val="o"/>
      <w:lvlJc w:val="left"/>
      <w:pPr>
        <w:ind w:left="5020" w:hanging="360"/>
      </w:pPr>
      <w:rPr>
        <w:rFonts w:ascii="Courier New" w:hAnsi="Courier New" w:cs="Courier New" w:hint="default"/>
      </w:rPr>
    </w:lvl>
    <w:lvl w:ilvl="5" w:tplc="0C090005" w:tentative="1">
      <w:start w:val="1"/>
      <w:numFmt w:val="bullet"/>
      <w:lvlText w:val=""/>
      <w:lvlJc w:val="left"/>
      <w:pPr>
        <w:ind w:left="5740" w:hanging="360"/>
      </w:pPr>
      <w:rPr>
        <w:rFonts w:ascii="Wingdings" w:hAnsi="Wingdings" w:hint="default"/>
      </w:rPr>
    </w:lvl>
    <w:lvl w:ilvl="6" w:tplc="0C090001" w:tentative="1">
      <w:start w:val="1"/>
      <w:numFmt w:val="bullet"/>
      <w:lvlText w:val=""/>
      <w:lvlJc w:val="left"/>
      <w:pPr>
        <w:ind w:left="6460" w:hanging="360"/>
      </w:pPr>
      <w:rPr>
        <w:rFonts w:ascii="Symbol" w:hAnsi="Symbol" w:hint="default"/>
      </w:rPr>
    </w:lvl>
    <w:lvl w:ilvl="7" w:tplc="0C090003" w:tentative="1">
      <w:start w:val="1"/>
      <w:numFmt w:val="bullet"/>
      <w:lvlText w:val="o"/>
      <w:lvlJc w:val="left"/>
      <w:pPr>
        <w:ind w:left="7180" w:hanging="360"/>
      </w:pPr>
      <w:rPr>
        <w:rFonts w:ascii="Courier New" w:hAnsi="Courier New" w:cs="Courier New" w:hint="default"/>
      </w:rPr>
    </w:lvl>
    <w:lvl w:ilvl="8" w:tplc="0C090005" w:tentative="1">
      <w:start w:val="1"/>
      <w:numFmt w:val="bullet"/>
      <w:lvlText w:val=""/>
      <w:lvlJc w:val="left"/>
      <w:pPr>
        <w:ind w:left="7900" w:hanging="360"/>
      </w:pPr>
      <w:rPr>
        <w:rFonts w:ascii="Wingdings" w:hAnsi="Wingdings" w:hint="default"/>
      </w:rPr>
    </w:lvl>
  </w:abstractNum>
  <w:abstractNum w:abstractNumId="2" w15:restartNumberingAfterBreak="0">
    <w:nsid w:val="08AD08A4"/>
    <w:multiLevelType w:val="hybridMultilevel"/>
    <w:tmpl w:val="3CD08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A40481"/>
    <w:multiLevelType w:val="multilevel"/>
    <w:tmpl w:val="EA2C4F4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F2E1490"/>
    <w:multiLevelType w:val="multilevel"/>
    <w:tmpl w:val="279E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72B31"/>
    <w:multiLevelType w:val="hybridMultilevel"/>
    <w:tmpl w:val="4B7C6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A14F99"/>
    <w:multiLevelType w:val="multilevel"/>
    <w:tmpl w:val="E354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133A0"/>
    <w:multiLevelType w:val="hybridMultilevel"/>
    <w:tmpl w:val="7352A30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A40D4A"/>
    <w:multiLevelType w:val="hybridMultilevel"/>
    <w:tmpl w:val="1EB6A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EA7426"/>
    <w:multiLevelType w:val="multilevel"/>
    <w:tmpl w:val="40AC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4A6442"/>
    <w:multiLevelType w:val="multilevel"/>
    <w:tmpl w:val="28C0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600C56"/>
    <w:multiLevelType w:val="multilevel"/>
    <w:tmpl w:val="ED3488E0"/>
    <w:lvl w:ilvl="0">
      <w:start w:val="7"/>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2" w15:restartNumberingAfterBreak="0">
    <w:nsid w:val="265531A5"/>
    <w:multiLevelType w:val="hybridMultilevel"/>
    <w:tmpl w:val="31641B42"/>
    <w:lvl w:ilvl="0" w:tplc="0C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011176"/>
    <w:multiLevelType w:val="multilevel"/>
    <w:tmpl w:val="08A601DE"/>
    <w:lvl w:ilvl="0">
      <w:start w:val="8"/>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4" w15:restartNumberingAfterBreak="0">
    <w:nsid w:val="27B50DAC"/>
    <w:multiLevelType w:val="multilevel"/>
    <w:tmpl w:val="4EF8F16A"/>
    <w:lvl w:ilvl="0">
      <w:start w:val="10"/>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5" w15:restartNumberingAfterBreak="0">
    <w:nsid w:val="2A5C34D4"/>
    <w:multiLevelType w:val="hybridMultilevel"/>
    <w:tmpl w:val="153E5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AD1779"/>
    <w:multiLevelType w:val="multilevel"/>
    <w:tmpl w:val="6276E878"/>
    <w:lvl w:ilvl="0">
      <w:start w:val="3"/>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35192B95"/>
    <w:multiLevelType w:val="multilevel"/>
    <w:tmpl w:val="624C76B4"/>
    <w:lvl w:ilvl="0">
      <w:start w:val="6"/>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8" w15:restartNumberingAfterBreak="0">
    <w:nsid w:val="35D2008A"/>
    <w:multiLevelType w:val="multilevel"/>
    <w:tmpl w:val="C4DCAC0C"/>
    <w:lvl w:ilvl="0">
      <w:start w:val="4"/>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9" w15:restartNumberingAfterBreak="0">
    <w:nsid w:val="39C33C7F"/>
    <w:multiLevelType w:val="multilevel"/>
    <w:tmpl w:val="1556C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2C821C"/>
    <w:multiLevelType w:val="hybridMultilevel"/>
    <w:tmpl w:val="FFFFFFFF"/>
    <w:lvl w:ilvl="0" w:tplc="86249846">
      <w:start w:val="1"/>
      <w:numFmt w:val="bullet"/>
      <w:lvlText w:val=""/>
      <w:lvlJc w:val="left"/>
      <w:pPr>
        <w:ind w:left="360" w:hanging="360"/>
      </w:pPr>
      <w:rPr>
        <w:rFonts w:ascii="Symbol" w:hAnsi="Symbol" w:hint="default"/>
      </w:rPr>
    </w:lvl>
    <w:lvl w:ilvl="1" w:tplc="4998AA3A">
      <w:start w:val="1"/>
      <w:numFmt w:val="bullet"/>
      <w:lvlText w:val="o"/>
      <w:lvlJc w:val="left"/>
      <w:pPr>
        <w:ind w:left="1080" w:hanging="360"/>
      </w:pPr>
      <w:rPr>
        <w:rFonts w:ascii="Courier New" w:hAnsi="Courier New" w:hint="default"/>
      </w:rPr>
    </w:lvl>
    <w:lvl w:ilvl="2" w:tplc="113C91D4">
      <w:start w:val="1"/>
      <w:numFmt w:val="bullet"/>
      <w:lvlText w:val=""/>
      <w:lvlJc w:val="left"/>
      <w:pPr>
        <w:ind w:left="1800" w:hanging="360"/>
      </w:pPr>
      <w:rPr>
        <w:rFonts w:ascii="Wingdings" w:hAnsi="Wingdings" w:hint="default"/>
      </w:rPr>
    </w:lvl>
    <w:lvl w:ilvl="3" w:tplc="D86899A2">
      <w:start w:val="1"/>
      <w:numFmt w:val="bullet"/>
      <w:lvlText w:val=""/>
      <w:lvlJc w:val="left"/>
      <w:pPr>
        <w:ind w:left="2520" w:hanging="360"/>
      </w:pPr>
      <w:rPr>
        <w:rFonts w:ascii="Symbol" w:hAnsi="Symbol" w:hint="default"/>
      </w:rPr>
    </w:lvl>
    <w:lvl w:ilvl="4" w:tplc="7FCAE10C">
      <w:start w:val="1"/>
      <w:numFmt w:val="bullet"/>
      <w:lvlText w:val="o"/>
      <w:lvlJc w:val="left"/>
      <w:pPr>
        <w:ind w:left="3240" w:hanging="360"/>
      </w:pPr>
      <w:rPr>
        <w:rFonts w:ascii="Courier New" w:hAnsi="Courier New" w:hint="default"/>
      </w:rPr>
    </w:lvl>
    <w:lvl w:ilvl="5" w:tplc="13A4DFC8">
      <w:start w:val="1"/>
      <w:numFmt w:val="bullet"/>
      <w:lvlText w:val=""/>
      <w:lvlJc w:val="left"/>
      <w:pPr>
        <w:ind w:left="3960" w:hanging="360"/>
      </w:pPr>
      <w:rPr>
        <w:rFonts w:ascii="Wingdings" w:hAnsi="Wingdings" w:hint="default"/>
      </w:rPr>
    </w:lvl>
    <w:lvl w:ilvl="6" w:tplc="A14C6966">
      <w:start w:val="1"/>
      <w:numFmt w:val="bullet"/>
      <w:lvlText w:val=""/>
      <w:lvlJc w:val="left"/>
      <w:pPr>
        <w:ind w:left="4680" w:hanging="360"/>
      </w:pPr>
      <w:rPr>
        <w:rFonts w:ascii="Symbol" w:hAnsi="Symbol" w:hint="default"/>
      </w:rPr>
    </w:lvl>
    <w:lvl w:ilvl="7" w:tplc="0B32F546">
      <w:start w:val="1"/>
      <w:numFmt w:val="bullet"/>
      <w:lvlText w:val="o"/>
      <w:lvlJc w:val="left"/>
      <w:pPr>
        <w:ind w:left="5400" w:hanging="360"/>
      </w:pPr>
      <w:rPr>
        <w:rFonts w:ascii="Courier New" w:hAnsi="Courier New" w:hint="default"/>
      </w:rPr>
    </w:lvl>
    <w:lvl w:ilvl="8" w:tplc="08F89720">
      <w:start w:val="1"/>
      <w:numFmt w:val="bullet"/>
      <w:lvlText w:val=""/>
      <w:lvlJc w:val="left"/>
      <w:pPr>
        <w:ind w:left="6120" w:hanging="360"/>
      </w:pPr>
      <w:rPr>
        <w:rFonts w:ascii="Wingdings" w:hAnsi="Wingdings" w:hint="default"/>
      </w:rPr>
    </w:lvl>
  </w:abstractNum>
  <w:abstractNum w:abstractNumId="21" w15:restartNumberingAfterBreak="0">
    <w:nsid w:val="3D400680"/>
    <w:multiLevelType w:val="hybridMultilevel"/>
    <w:tmpl w:val="FB1CE3C8"/>
    <w:lvl w:ilvl="0" w:tplc="0C090015">
      <w:start w:val="1"/>
      <w:numFmt w:val="upp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4C04322"/>
    <w:multiLevelType w:val="multilevel"/>
    <w:tmpl w:val="46DAA244"/>
    <w:lvl w:ilvl="0">
      <w:start w:val="9"/>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3" w15:restartNumberingAfterBreak="0">
    <w:nsid w:val="45440ED2"/>
    <w:multiLevelType w:val="multilevel"/>
    <w:tmpl w:val="94DAFE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66E28B7"/>
    <w:multiLevelType w:val="hybridMultilevel"/>
    <w:tmpl w:val="4C3ACFDA"/>
    <w:lvl w:ilvl="0" w:tplc="89F87768">
      <w:start w:val="1"/>
      <w:numFmt w:val="bullet"/>
      <w:lvlText w:val="•"/>
      <w:lvlJc w:val="left"/>
      <w:pPr>
        <w:tabs>
          <w:tab w:val="num" w:pos="360"/>
        </w:tabs>
        <w:ind w:left="360" w:hanging="360"/>
      </w:pPr>
      <w:rPr>
        <w:rFonts w:ascii="Arial" w:hAnsi="Arial" w:hint="default"/>
      </w:rPr>
    </w:lvl>
    <w:lvl w:ilvl="1" w:tplc="62B634C8" w:tentative="1">
      <w:start w:val="1"/>
      <w:numFmt w:val="bullet"/>
      <w:lvlText w:val="•"/>
      <w:lvlJc w:val="left"/>
      <w:pPr>
        <w:tabs>
          <w:tab w:val="num" w:pos="1080"/>
        </w:tabs>
        <w:ind w:left="1080" w:hanging="360"/>
      </w:pPr>
      <w:rPr>
        <w:rFonts w:ascii="Arial" w:hAnsi="Arial" w:hint="default"/>
      </w:rPr>
    </w:lvl>
    <w:lvl w:ilvl="2" w:tplc="48901D48" w:tentative="1">
      <w:start w:val="1"/>
      <w:numFmt w:val="bullet"/>
      <w:lvlText w:val="•"/>
      <w:lvlJc w:val="left"/>
      <w:pPr>
        <w:tabs>
          <w:tab w:val="num" w:pos="1800"/>
        </w:tabs>
        <w:ind w:left="1800" w:hanging="360"/>
      </w:pPr>
      <w:rPr>
        <w:rFonts w:ascii="Arial" w:hAnsi="Arial" w:hint="default"/>
      </w:rPr>
    </w:lvl>
    <w:lvl w:ilvl="3" w:tplc="B6CE83A2" w:tentative="1">
      <w:start w:val="1"/>
      <w:numFmt w:val="bullet"/>
      <w:lvlText w:val="•"/>
      <w:lvlJc w:val="left"/>
      <w:pPr>
        <w:tabs>
          <w:tab w:val="num" w:pos="2520"/>
        </w:tabs>
        <w:ind w:left="2520" w:hanging="360"/>
      </w:pPr>
      <w:rPr>
        <w:rFonts w:ascii="Arial" w:hAnsi="Arial" w:hint="default"/>
      </w:rPr>
    </w:lvl>
    <w:lvl w:ilvl="4" w:tplc="56AED854" w:tentative="1">
      <w:start w:val="1"/>
      <w:numFmt w:val="bullet"/>
      <w:lvlText w:val="•"/>
      <w:lvlJc w:val="left"/>
      <w:pPr>
        <w:tabs>
          <w:tab w:val="num" w:pos="3240"/>
        </w:tabs>
        <w:ind w:left="3240" w:hanging="360"/>
      </w:pPr>
      <w:rPr>
        <w:rFonts w:ascii="Arial" w:hAnsi="Arial" w:hint="default"/>
      </w:rPr>
    </w:lvl>
    <w:lvl w:ilvl="5" w:tplc="B308C122" w:tentative="1">
      <w:start w:val="1"/>
      <w:numFmt w:val="bullet"/>
      <w:lvlText w:val="•"/>
      <w:lvlJc w:val="left"/>
      <w:pPr>
        <w:tabs>
          <w:tab w:val="num" w:pos="3960"/>
        </w:tabs>
        <w:ind w:left="3960" w:hanging="360"/>
      </w:pPr>
      <w:rPr>
        <w:rFonts w:ascii="Arial" w:hAnsi="Arial" w:hint="default"/>
      </w:rPr>
    </w:lvl>
    <w:lvl w:ilvl="6" w:tplc="D8829696" w:tentative="1">
      <w:start w:val="1"/>
      <w:numFmt w:val="bullet"/>
      <w:lvlText w:val="•"/>
      <w:lvlJc w:val="left"/>
      <w:pPr>
        <w:tabs>
          <w:tab w:val="num" w:pos="4680"/>
        </w:tabs>
        <w:ind w:left="4680" w:hanging="360"/>
      </w:pPr>
      <w:rPr>
        <w:rFonts w:ascii="Arial" w:hAnsi="Arial" w:hint="default"/>
      </w:rPr>
    </w:lvl>
    <w:lvl w:ilvl="7" w:tplc="5D7E41D0" w:tentative="1">
      <w:start w:val="1"/>
      <w:numFmt w:val="bullet"/>
      <w:lvlText w:val="•"/>
      <w:lvlJc w:val="left"/>
      <w:pPr>
        <w:tabs>
          <w:tab w:val="num" w:pos="5400"/>
        </w:tabs>
        <w:ind w:left="5400" w:hanging="360"/>
      </w:pPr>
      <w:rPr>
        <w:rFonts w:ascii="Arial" w:hAnsi="Arial" w:hint="default"/>
      </w:rPr>
    </w:lvl>
    <w:lvl w:ilvl="8" w:tplc="2780AFC4"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4DDF2383"/>
    <w:multiLevelType w:val="multilevel"/>
    <w:tmpl w:val="2DE64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DB5B49"/>
    <w:multiLevelType w:val="multilevel"/>
    <w:tmpl w:val="AE18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A27489"/>
    <w:multiLevelType w:val="multilevel"/>
    <w:tmpl w:val="19BC874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8" w15:restartNumberingAfterBreak="0">
    <w:nsid w:val="5AFC3CCB"/>
    <w:multiLevelType w:val="hybridMultilevel"/>
    <w:tmpl w:val="5C000894"/>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BEC2E70"/>
    <w:multiLevelType w:val="multilevel"/>
    <w:tmpl w:val="969C758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5D816E0D"/>
    <w:multiLevelType w:val="hybridMultilevel"/>
    <w:tmpl w:val="73E0DE7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D8636CE"/>
    <w:multiLevelType w:val="multilevel"/>
    <w:tmpl w:val="938E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A40B34"/>
    <w:multiLevelType w:val="multilevel"/>
    <w:tmpl w:val="7D8CC850"/>
    <w:lvl w:ilvl="0">
      <w:start w:val="1"/>
      <w:numFmt w:val="upperLetter"/>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9A6D08"/>
    <w:multiLevelType w:val="multilevel"/>
    <w:tmpl w:val="19506AA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61F53246"/>
    <w:multiLevelType w:val="multilevel"/>
    <w:tmpl w:val="D434489C"/>
    <w:lvl w:ilvl="0">
      <w:start w:val="2"/>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5" w15:restartNumberingAfterBreak="0">
    <w:nsid w:val="64932142"/>
    <w:multiLevelType w:val="multilevel"/>
    <w:tmpl w:val="15A6F0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7CE190A"/>
    <w:multiLevelType w:val="hybridMultilevel"/>
    <w:tmpl w:val="86F02E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9C33E71"/>
    <w:multiLevelType w:val="multilevel"/>
    <w:tmpl w:val="5FB2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9258CE"/>
    <w:multiLevelType w:val="multilevel"/>
    <w:tmpl w:val="19506AA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6F222944"/>
    <w:multiLevelType w:val="multilevel"/>
    <w:tmpl w:val="A7CEFB46"/>
    <w:lvl w:ilvl="0">
      <w:start w:val="5"/>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0" w15:restartNumberingAfterBreak="0">
    <w:nsid w:val="74AD6003"/>
    <w:multiLevelType w:val="hybridMultilevel"/>
    <w:tmpl w:val="34E00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61843">
    <w:abstractNumId w:val="15"/>
  </w:num>
  <w:num w:numId="2" w16cid:durableId="497888487">
    <w:abstractNumId w:val="1"/>
  </w:num>
  <w:num w:numId="3" w16cid:durableId="1174226245">
    <w:abstractNumId w:val="12"/>
  </w:num>
  <w:num w:numId="4" w16cid:durableId="880018604">
    <w:abstractNumId w:val="28"/>
  </w:num>
  <w:num w:numId="5" w16cid:durableId="1246262230">
    <w:abstractNumId w:val="7"/>
  </w:num>
  <w:num w:numId="6" w16cid:durableId="1315183366">
    <w:abstractNumId w:val="30"/>
  </w:num>
  <w:num w:numId="7" w16cid:durableId="2041665599">
    <w:abstractNumId w:val="20"/>
  </w:num>
  <w:num w:numId="8" w16cid:durableId="1843231964">
    <w:abstractNumId w:val="10"/>
  </w:num>
  <w:num w:numId="9" w16cid:durableId="1634366933">
    <w:abstractNumId w:val="37"/>
  </w:num>
  <w:num w:numId="10" w16cid:durableId="1687057534">
    <w:abstractNumId w:val="19"/>
  </w:num>
  <w:num w:numId="11" w16cid:durableId="463348881">
    <w:abstractNumId w:val="25"/>
  </w:num>
  <w:num w:numId="12" w16cid:durableId="908151935">
    <w:abstractNumId w:val="0"/>
  </w:num>
  <w:num w:numId="13" w16cid:durableId="996298725">
    <w:abstractNumId w:val="32"/>
  </w:num>
  <w:num w:numId="14" w16cid:durableId="538863718">
    <w:abstractNumId w:val="31"/>
  </w:num>
  <w:num w:numId="15" w16cid:durableId="2140301107">
    <w:abstractNumId w:val="36"/>
  </w:num>
  <w:num w:numId="16" w16cid:durableId="1144540339">
    <w:abstractNumId w:val="35"/>
  </w:num>
  <w:num w:numId="17" w16cid:durableId="115956007">
    <w:abstractNumId w:val="23"/>
  </w:num>
  <w:num w:numId="18" w16cid:durableId="1917519462">
    <w:abstractNumId w:val="27"/>
  </w:num>
  <w:num w:numId="19" w16cid:durableId="142238794">
    <w:abstractNumId w:val="34"/>
  </w:num>
  <w:num w:numId="20" w16cid:durableId="1656491799">
    <w:abstractNumId w:val="16"/>
  </w:num>
  <w:num w:numId="21" w16cid:durableId="1762212294">
    <w:abstractNumId w:val="18"/>
  </w:num>
  <w:num w:numId="22" w16cid:durableId="732385556">
    <w:abstractNumId w:val="39"/>
  </w:num>
  <w:num w:numId="23" w16cid:durableId="512649845">
    <w:abstractNumId w:val="17"/>
  </w:num>
  <w:num w:numId="24" w16cid:durableId="1093546674">
    <w:abstractNumId w:val="11"/>
  </w:num>
  <w:num w:numId="25" w16cid:durableId="2079474591">
    <w:abstractNumId w:val="13"/>
  </w:num>
  <w:num w:numId="26" w16cid:durableId="1039428415">
    <w:abstractNumId w:val="22"/>
  </w:num>
  <w:num w:numId="27" w16cid:durableId="194932294">
    <w:abstractNumId w:val="14"/>
  </w:num>
  <w:num w:numId="28" w16cid:durableId="716126705">
    <w:abstractNumId w:val="3"/>
  </w:num>
  <w:num w:numId="29" w16cid:durableId="1615475305">
    <w:abstractNumId w:val="8"/>
  </w:num>
  <w:num w:numId="30" w16cid:durableId="1583180019">
    <w:abstractNumId w:val="2"/>
  </w:num>
  <w:num w:numId="31" w16cid:durableId="1524172797">
    <w:abstractNumId w:val="33"/>
  </w:num>
  <w:num w:numId="32" w16cid:durableId="989989514">
    <w:abstractNumId w:val="21"/>
  </w:num>
  <w:num w:numId="33" w16cid:durableId="320893849">
    <w:abstractNumId w:val="40"/>
  </w:num>
  <w:num w:numId="34" w16cid:durableId="333923896">
    <w:abstractNumId w:val="38"/>
  </w:num>
  <w:num w:numId="35" w16cid:durableId="920287603">
    <w:abstractNumId w:val="5"/>
  </w:num>
  <w:num w:numId="36" w16cid:durableId="962689132">
    <w:abstractNumId w:val="26"/>
  </w:num>
  <w:num w:numId="37" w16cid:durableId="1617369646">
    <w:abstractNumId w:val="6"/>
  </w:num>
  <w:num w:numId="38" w16cid:durableId="63380428">
    <w:abstractNumId w:val="9"/>
  </w:num>
  <w:num w:numId="39" w16cid:durableId="329676190">
    <w:abstractNumId w:val="4"/>
  </w:num>
  <w:num w:numId="40" w16cid:durableId="1061369460">
    <w:abstractNumId w:val="29"/>
  </w:num>
  <w:num w:numId="41" w16cid:durableId="1053508190">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572"/>
    <w:rsid w:val="00000D76"/>
    <w:rsid w:val="000043BB"/>
    <w:rsid w:val="00004CD1"/>
    <w:rsid w:val="00004D89"/>
    <w:rsid w:val="00004E4E"/>
    <w:rsid w:val="000070E1"/>
    <w:rsid w:val="00011AEC"/>
    <w:rsid w:val="00011CE3"/>
    <w:rsid w:val="00013AB8"/>
    <w:rsid w:val="00015169"/>
    <w:rsid w:val="00015A62"/>
    <w:rsid w:val="00021D5B"/>
    <w:rsid w:val="0002260E"/>
    <w:rsid w:val="00024232"/>
    <w:rsid w:val="00024401"/>
    <w:rsid w:val="00032E99"/>
    <w:rsid w:val="0003335B"/>
    <w:rsid w:val="00033CBE"/>
    <w:rsid w:val="00036606"/>
    <w:rsid w:val="00037995"/>
    <w:rsid w:val="0004149F"/>
    <w:rsid w:val="0004462B"/>
    <w:rsid w:val="000448D6"/>
    <w:rsid w:val="00047FC3"/>
    <w:rsid w:val="0005274F"/>
    <w:rsid w:val="00052FA8"/>
    <w:rsid w:val="00060593"/>
    <w:rsid w:val="00060A11"/>
    <w:rsid w:val="0006509D"/>
    <w:rsid w:val="000652D3"/>
    <w:rsid w:val="00065898"/>
    <w:rsid w:val="000659D5"/>
    <w:rsid w:val="00065BBD"/>
    <w:rsid w:val="00066445"/>
    <w:rsid w:val="000666DC"/>
    <w:rsid w:val="00066FD5"/>
    <w:rsid w:val="00067262"/>
    <w:rsid w:val="00067E87"/>
    <w:rsid w:val="000703EC"/>
    <w:rsid w:val="000704C6"/>
    <w:rsid w:val="0007191D"/>
    <w:rsid w:val="00072701"/>
    <w:rsid w:val="00075D27"/>
    <w:rsid w:val="0008477F"/>
    <w:rsid w:val="00084956"/>
    <w:rsid w:val="00084DF9"/>
    <w:rsid w:val="00086A1D"/>
    <w:rsid w:val="00086A7A"/>
    <w:rsid w:val="00087A8F"/>
    <w:rsid w:val="00090183"/>
    <w:rsid w:val="00090F4B"/>
    <w:rsid w:val="0009149A"/>
    <w:rsid w:val="00091777"/>
    <w:rsid w:val="00093646"/>
    <w:rsid w:val="00093C52"/>
    <w:rsid w:val="000A1975"/>
    <w:rsid w:val="000A1981"/>
    <w:rsid w:val="000A2BAC"/>
    <w:rsid w:val="000A2DCC"/>
    <w:rsid w:val="000A42B5"/>
    <w:rsid w:val="000A5CCA"/>
    <w:rsid w:val="000A6C56"/>
    <w:rsid w:val="000B03DA"/>
    <w:rsid w:val="000B28DF"/>
    <w:rsid w:val="000B4A58"/>
    <w:rsid w:val="000B51CB"/>
    <w:rsid w:val="000B51D1"/>
    <w:rsid w:val="000B5379"/>
    <w:rsid w:val="000B6306"/>
    <w:rsid w:val="000C1C13"/>
    <w:rsid w:val="000C362A"/>
    <w:rsid w:val="000C42B3"/>
    <w:rsid w:val="000C6F51"/>
    <w:rsid w:val="000C7382"/>
    <w:rsid w:val="000D0D3F"/>
    <w:rsid w:val="000D2E6D"/>
    <w:rsid w:val="000D5C78"/>
    <w:rsid w:val="000E0AAB"/>
    <w:rsid w:val="000E3288"/>
    <w:rsid w:val="000E37ED"/>
    <w:rsid w:val="000F1A6C"/>
    <w:rsid w:val="000F20D8"/>
    <w:rsid w:val="000F2BC9"/>
    <w:rsid w:val="000F391A"/>
    <w:rsid w:val="0010521D"/>
    <w:rsid w:val="00113965"/>
    <w:rsid w:val="00113F73"/>
    <w:rsid w:val="00114D72"/>
    <w:rsid w:val="00114F1E"/>
    <w:rsid w:val="00115954"/>
    <w:rsid w:val="0011651D"/>
    <w:rsid w:val="001176C8"/>
    <w:rsid w:val="00123204"/>
    <w:rsid w:val="00124E59"/>
    <w:rsid w:val="001254FB"/>
    <w:rsid w:val="0012699C"/>
    <w:rsid w:val="001313A7"/>
    <w:rsid w:val="001315D0"/>
    <w:rsid w:val="00132FBB"/>
    <w:rsid w:val="00134063"/>
    <w:rsid w:val="0013582F"/>
    <w:rsid w:val="00141E06"/>
    <w:rsid w:val="001442DB"/>
    <w:rsid w:val="00150ECE"/>
    <w:rsid w:val="00155441"/>
    <w:rsid w:val="001556F7"/>
    <w:rsid w:val="00160BE9"/>
    <w:rsid w:val="001621D1"/>
    <w:rsid w:val="00163573"/>
    <w:rsid w:val="001652B4"/>
    <w:rsid w:val="00165553"/>
    <w:rsid w:val="00166122"/>
    <w:rsid w:val="00166668"/>
    <w:rsid w:val="0017049D"/>
    <w:rsid w:val="001712D7"/>
    <w:rsid w:val="00172215"/>
    <w:rsid w:val="0017298C"/>
    <w:rsid w:val="00181457"/>
    <w:rsid w:val="00182E62"/>
    <w:rsid w:val="001867AF"/>
    <w:rsid w:val="00187153"/>
    <w:rsid w:val="00190BDD"/>
    <w:rsid w:val="00191FF3"/>
    <w:rsid w:val="00192944"/>
    <w:rsid w:val="001931D0"/>
    <w:rsid w:val="00193774"/>
    <w:rsid w:val="00193D7F"/>
    <w:rsid w:val="00196C90"/>
    <w:rsid w:val="001A106E"/>
    <w:rsid w:val="001A1947"/>
    <w:rsid w:val="001A21E0"/>
    <w:rsid w:val="001A2A22"/>
    <w:rsid w:val="001A2D28"/>
    <w:rsid w:val="001A49A7"/>
    <w:rsid w:val="001B30CA"/>
    <w:rsid w:val="001B450A"/>
    <w:rsid w:val="001C42D5"/>
    <w:rsid w:val="001C42E9"/>
    <w:rsid w:val="001C5F9E"/>
    <w:rsid w:val="001C6282"/>
    <w:rsid w:val="001C6A65"/>
    <w:rsid w:val="001C7C92"/>
    <w:rsid w:val="001D152E"/>
    <w:rsid w:val="001D1967"/>
    <w:rsid w:val="001D2062"/>
    <w:rsid w:val="001D5180"/>
    <w:rsid w:val="001D53DF"/>
    <w:rsid w:val="001D5EF4"/>
    <w:rsid w:val="001E02CA"/>
    <w:rsid w:val="001E2930"/>
    <w:rsid w:val="001F1434"/>
    <w:rsid w:val="001F34BB"/>
    <w:rsid w:val="001F5448"/>
    <w:rsid w:val="001F584E"/>
    <w:rsid w:val="00201501"/>
    <w:rsid w:val="002043C2"/>
    <w:rsid w:val="00204494"/>
    <w:rsid w:val="00205E74"/>
    <w:rsid w:val="00206D8F"/>
    <w:rsid w:val="0020741F"/>
    <w:rsid w:val="00207620"/>
    <w:rsid w:val="00213297"/>
    <w:rsid w:val="00214578"/>
    <w:rsid w:val="00220B62"/>
    <w:rsid w:val="002222DC"/>
    <w:rsid w:val="00222714"/>
    <w:rsid w:val="00223724"/>
    <w:rsid w:val="00224D1F"/>
    <w:rsid w:val="002268FC"/>
    <w:rsid w:val="00233014"/>
    <w:rsid w:val="00234EA8"/>
    <w:rsid w:val="00235831"/>
    <w:rsid w:val="00240393"/>
    <w:rsid w:val="0024582C"/>
    <w:rsid w:val="00245922"/>
    <w:rsid w:val="00246457"/>
    <w:rsid w:val="00246844"/>
    <w:rsid w:val="002477EF"/>
    <w:rsid w:val="002506B3"/>
    <w:rsid w:val="0025277B"/>
    <w:rsid w:val="002536D2"/>
    <w:rsid w:val="00263DD1"/>
    <w:rsid w:val="00271729"/>
    <w:rsid w:val="00271B79"/>
    <w:rsid w:val="00273EE0"/>
    <w:rsid w:val="0027705E"/>
    <w:rsid w:val="00277146"/>
    <w:rsid w:val="00280AE7"/>
    <w:rsid w:val="00283159"/>
    <w:rsid w:val="002856A8"/>
    <w:rsid w:val="0028714C"/>
    <w:rsid w:val="00287590"/>
    <w:rsid w:val="00287F83"/>
    <w:rsid w:val="0029249E"/>
    <w:rsid w:val="00295C87"/>
    <w:rsid w:val="002969C9"/>
    <w:rsid w:val="00297218"/>
    <w:rsid w:val="002A0563"/>
    <w:rsid w:val="002A100F"/>
    <w:rsid w:val="002A5768"/>
    <w:rsid w:val="002B0752"/>
    <w:rsid w:val="002B4168"/>
    <w:rsid w:val="002B5788"/>
    <w:rsid w:val="002B73E9"/>
    <w:rsid w:val="002C2E45"/>
    <w:rsid w:val="002C468C"/>
    <w:rsid w:val="002C4F18"/>
    <w:rsid w:val="002C671C"/>
    <w:rsid w:val="002C7555"/>
    <w:rsid w:val="002C7E12"/>
    <w:rsid w:val="002D05E5"/>
    <w:rsid w:val="002D0D26"/>
    <w:rsid w:val="002D1153"/>
    <w:rsid w:val="002D4605"/>
    <w:rsid w:val="002D5AAC"/>
    <w:rsid w:val="002D7756"/>
    <w:rsid w:val="002E1F97"/>
    <w:rsid w:val="002E3572"/>
    <w:rsid w:val="002E6BD2"/>
    <w:rsid w:val="002F0C35"/>
    <w:rsid w:val="002F5AC3"/>
    <w:rsid w:val="00303296"/>
    <w:rsid w:val="00303CBD"/>
    <w:rsid w:val="003122C0"/>
    <w:rsid w:val="0031276E"/>
    <w:rsid w:val="0031339B"/>
    <w:rsid w:val="00314B47"/>
    <w:rsid w:val="003156FC"/>
    <w:rsid w:val="00317142"/>
    <w:rsid w:val="00320499"/>
    <w:rsid w:val="003220B8"/>
    <w:rsid w:val="00322E18"/>
    <w:rsid w:val="00323292"/>
    <w:rsid w:val="00324587"/>
    <w:rsid w:val="00324CF2"/>
    <w:rsid w:val="00326626"/>
    <w:rsid w:val="00330635"/>
    <w:rsid w:val="0033097F"/>
    <w:rsid w:val="003315C3"/>
    <w:rsid w:val="003328EB"/>
    <w:rsid w:val="00333097"/>
    <w:rsid w:val="003330F0"/>
    <w:rsid w:val="00336BE5"/>
    <w:rsid w:val="00342131"/>
    <w:rsid w:val="00345FB0"/>
    <w:rsid w:val="00352FB6"/>
    <w:rsid w:val="00355A16"/>
    <w:rsid w:val="0036088B"/>
    <w:rsid w:val="00361136"/>
    <w:rsid w:val="003656BF"/>
    <w:rsid w:val="00365B32"/>
    <w:rsid w:val="003716AC"/>
    <w:rsid w:val="00372EE0"/>
    <w:rsid w:val="00375DC9"/>
    <w:rsid w:val="00376093"/>
    <w:rsid w:val="00387DE7"/>
    <w:rsid w:val="00391E25"/>
    <w:rsid w:val="00392749"/>
    <w:rsid w:val="0039305E"/>
    <w:rsid w:val="0039354E"/>
    <w:rsid w:val="00395ADF"/>
    <w:rsid w:val="00397E4A"/>
    <w:rsid w:val="003A425C"/>
    <w:rsid w:val="003A4B59"/>
    <w:rsid w:val="003A7AAC"/>
    <w:rsid w:val="003B19B7"/>
    <w:rsid w:val="003B28E6"/>
    <w:rsid w:val="003B33D2"/>
    <w:rsid w:val="003B47A5"/>
    <w:rsid w:val="003B52E4"/>
    <w:rsid w:val="003B5D4A"/>
    <w:rsid w:val="003B5E6A"/>
    <w:rsid w:val="003B64B5"/>
    <w:rsid w:val="003C06B3"/>
    <w:rsid w:val="003C24B1"/>
    <w:rsid w:val="003C3794"/>
    <w:rsid w:val="003C6DCA"/>
    <w:rsid w:val="003D0D88"/>
    <w:rsid w:val="003D15DD"/>
    <w:rsid w:val="003D1821"/>
    <w:rsid w:val="003D306B"/>
    <w:rsid w:val="003D325E"/>
    <w:rsid w:val="003D63F2"/>
    <w:rsid w:val="003D78EC"/>
    <w:rsid w:val="003E1467"/>
    <w:rsid w:val="003E2DC5"/>
    <w:rsid w:val="003E57D5"/>
    <w:rsid w:val="003F0E99"/>
    <w:rsid w:val="003F3452"/>
    <w:rsid w:val="003F56E1"/>
    <w:rsid w:val="003F73BA"/>
    <w:rsid w:val="003F7DA4"/>
    <w:rsid w:val="00402B79"/>
    <w:rsid w:val="00404D11"/>
    <w:rsid w:val="00405659"/>
    <w:rsid w:val="00405758"/>
    <w:rsid w:val="0043092A"/>
    <w:rsid w:val="00430F61"/>
    <w:rsid w:val="004312E4"/>
    <w:rsid w:val="00436D6B"/>
    <w:rsid w:val="0044055A"/>
    <w:rsid w:val="00440AC0"/>
    <w:rsid w:val="004423B0"/>
    <w:rsid w:val="00442C2F"/>
    <w:rsid w:val="00442F4A"/>
    <w:rsid w:val="004469C4"/>
    <w:rsid w:val="0045038C"/>
    <w:rsid w:val="004551EF"/>
    <w:rsid w:val="004555D3"/>
    <w:rsid w:val="00457FA3"/>
    <w:rsid w:val="00464A18"/>
    <w:rsid w:val="00466740"/>
    <w:rsid w:val="004736F8"/>
    <w:rsid w:val="00475479"/>
    <w:rsid w:val="004762F8"/>
    <w:rsid w:val="00480364"/>
    <w:rsid w:val="00482812"/>
    <w:rsid w:val="0048388A"/>
    <w:rsid w:val="00484CC9"/>
    <w:rsid w:val="004857E4"/>
    <w:rsid w:val="00487312"/>
    <w:rsid w:val="00490AE9"/>
    <w:rsid w:val="004958AE"/>
    <w:rsid w:val="00497BBD"/>
    <w:rsid w:val="004A05A1"/>
    <w:rsid w:val="004A2A1F"/>
    <w:rsid w:val="004B056E"/>
    <w:rsid w:val="004B0F9A"/>
    <w:rsid w:val="004B2048"/>
    <w:rsid w:val="004B4740"/>
    <w:rsid w:val="004B6E51"/>
    <w:rsid w:val="004C06C5"/>
    <w:rsid w:val="004C16FC"/>
    <w:rsid w:val="004C2B4D"/>
    <w:rsid w:val="004C45F0"/>
    <w:rsid w:val="004D5275"/>
    <w:rsid w:val="004D740B"/>
    <w:rsid w:val="004D76B7"/>
    <w:rsid w:val="004E0136"/>
    <w:rsid w:val="004E3005"/>
    <w:rsid w:val="004E5625"/>
    <w:rsid w:val="004E734A"/>
    <w:rsid w:val="004F1454"/>
    <w:rsid w:val="004F44BA"/>
    <w:rsid w:val="004F62A6"/>
    <w:rsid w:val="00500208"/>
    <w:rsid w:val="00500B00"/>
    <w:rsid w:val="005031E6"/>
    <w:rsid w:val="0050480E"/>
    <w:rsid w:val="005119AA"/>
    <w:rsid w:val="00511D4F"/>
    <w:rsid w:val="005135F1"/>
    <w:rsid w:val="00514887"/>
    <w:rsid w:val="005149B0"/>
    <w:rsid w:val="00515819"/>
    <w:rsid w:val="005216FF"/>
    <w:rsid w:val="00522242"/>
    <w:rsid w:val="00522EC9"/>
    <w:rsid w:val="00523579"/>
    <w:rsid w:val="00525D8D"/>
    <w:rsid w:val="00525E66"/>
    <w:rsid w:val="00526091"/>
    <w:rsid w:val="005263D3"/>
    <w:rsid w:val="00535D97"/>
    <w:rsid w:val="005361C2"/>
    <w:rsid w:val="00541FD4"/>
    <w:rsid w:val="00543BBC"/>
    <w:rsid w:val="00544B98"/>
    <w:rsid w:val="005459DD"/>
    <w:rsid w:val="00545A92"/>
    <w:rsid w:val="00547636"/>
    <w:rsid w:val="00547E10"/>
    <w:rsid w:val="00550932"/>
    <w:rsid w:val="00550A71"/>
    <w:rsid w:val="005511AA"/>
    <w:rsid w:val="00551B83"/>
    <w:rsid w:val="00552242"/>
    <w:rsid w:val="0056216B"/>
    <w:rsid w:val="00570B08"/>
    <w:rsid w:val="00573922"/>
    <w:rsid w:val="00576DDB"/>
    <w:rsid w:val="00580830"/>
    <w:rsid w:val="00580EF1"/>
    <w:rsid w:val="00581D68"/>
    <w:rsid w:val="005821B8"/>
    <w:rsid w:val="0058220A"/>
    <w:rsid w:val="00583CDB"/>
    <w:rsid w:val="00590276"/>
    <w:rsid w:val="005912AF"/>
    <w:rsid w:val="00591A80"/>
    <w:rsid w:val="00594503"/>
    <w:rsid w:val="00594EA9"/>
    <w:rsid w:val="005A13FD"/>
    <w:rsid w:val="005A24ED"/>
    <w:rsid w:val="005A2F0F"/>
    <w:rsid w:val="005A57F1"/>
    <w:rsid w:val="005A7D09"/>
    <w:rsid w:val="005B0A00"/>
    <w:rsid w:val="005B45FE"/>
    <w:rsid w:val="005C53E5"/>
    <w:rsid w:val="005D3A77"/>
    <w:rsid w:val="005D724E"/>
    <w:rsid w:val="005E1833"/>
    <w:rsid w:val="005E1906"/>
    <w:rsid w:val="005E22D0"/>
    <w:rsid w:val="005E2B80"/>
    <w:rsid w:val="005E2CE2"/>
    <w:rsid w:val="005E3E6E"/>
    <w:rsid w:val="005F0B72"/>
    <w:rsid w:val="005F4674"/>
    <w:rsid w:val="005F536E"/>
    <w:rsid w:val="006059CB"/>
    <w:rsid w:val="00605FFF"/>
    <w:rsid w:val="006126CB"/>
    <w:rsid w:val="006166EF"/>
    <w:rsid w:val="00620709"/>
    <w:rsid w:val="006221DE"/>
    <w:rsid w:val="0062230D"/>
    <w:rsid w:val="00624530"/>
    <w:rsid w:val="00627027"/>
    <w:rsid w:val="006326DE"/>
    <w:rsid w:val="00633E90"/>
    <w:rsid w:val="006367F9"/>
    <w:rsid w:val="00643FE0"/>
    <w:rsid w:val="00644C38"/>
    <w:rsid w:val="0064607A"/>
    <w:rsid w:val="006479FC"/>
    <w:rsid w:val="00650B75"/>
    <w:rsid w:val="00650D3E"/>
    <w:rsid w:val="00653A0E"/>
    <w:rsid w:val="00654C5C"/>
    <w:rsid w:val="00656852"/>
    <w:rsid w:val="00657B38"/>
    <w:rsid w:val="00662E77"/>
    <w:rsid w:val="00665867"/>
    <w:rsid w:val="00666AC7"/>
    <w:rsid w:val="0066717E"/>
    <w:rsid w:val="006706C7"/>
    <w:rsid w:val="0067296B"/>
    <w:rsid w:val="00672A74"/>
    <w:rsid w:val="00673B75"/>
    <w:rsid w:val="0068262E"/>
    <w:rsid w:val="006826A4"/>
    <w:rsid w:val="006829C8"/>
    <w:rsid w:val="006850D2"/>
    <w:rsid w:val="00685249"/>
    <w:rsid w:val="006866A3"/>
    <w:rsid w:val="00690596"/>
    <w:rsid w:val="00691DC9"/>
    <w:rsid w:val="006A0436"/>
    <w:rsid w:val="006A1F20"/>
    <w:rsid w:val="006A64D3"/>
    <w:rsid w:val="006B122A"/>
    <w:rsid w:val="006B339D"/>
    <w:rsid w:val="006B3BD6"/>
    <w:rsid w:val="006B5214"/>
    <w:rsid w:val="006B6966"/>
    <w:rsid w:val="006B79C9"/>
    <w:rsid w:val="006C06CA"/>
    <w:rsid w:val="006C0D3A"/>
    <w:rsid w:val="006C0E7C"/>
    <w:rsid w:val="006C201B"/>
    <w:rsid w:val="006C274C"/>
    <w:rsid w:val="006C52C2"/>
    <w:rsid w:val="006C58DA"/>
    <w:rsid w:val="006C69C7"/>
    <w:rsid w:val="006C7672"/>
    <w:rsid w:val="006D1252"/>
    <w:rsid w:val="006D1AB5"/>
    <w:rsid w:val="006D3D33"/>
    <w:rsid w:val="006E1B28"/>
    <w:rsid w:val="006E2557"/>
    <w:rsid w:val="006E525F"/>
    <w:rsid w:val="006E6128"/>
    <w:rsid w:val="006F011F"/>
    <w:rsid w:val="006F067F"/>
    <w:rsid w:val="006F1136"/>
    <w:rsid w:val="006F44BD"/>
    <w:rsid w:val="006F44FD"/>
    <w:rsid w:val="006F61C3"/>
    <w:rsid w:val="006F6B54"/>
    <w:rsid w:val="00701DB2"/>
    <w:rsid w:val="00702EB8"/>
    <w:rsid w:val="00704F77"/>
    <w:rsid w:val="00710DF6"/>
    <w:rsid w:val="007158EB"/>
    <w:rsid w:val="00716036"/>
    <w:rsid w:val="00721A99"/>
    <w:rsid w:val="00722FFC"/>
    <w:rsid w:val="007302AD"/>
    <w:rsid w:val="007334A9"/>
    <w:rsid w:val="00740DC3"/>
    <w:rsid w:val="0074114F"/>
    <w:rsid w:val="00744D18"/>
    <w:rsid w:val="00744F9B"/>
    <w:rsid w:val="00747C45"/>
    <w:rsid w:val="00752828"/>
    <w:rsid w:val="0075449F"/>
    <w:rsid w:val="0075461D"/>
    <w:rsid w:val="00756F57"/>
    <w:rsid w:val="00760643"/>
    <w:rsid w:val="00760690"/>
    <w:rsid w:val="00765A50"/>
    <w:rsid w:val="007667E5"/>
    <w:rsid w:val="00766C7F"/>
    <w:rsid w:val="00771FA0"/>
    <w:rsid w:val="0077668E"/>
    <w:rsid w:val="007818C8"/>
    <w:rsid w:val="007820FF"/>
    <w:rsid w:val="00783B25"/>
    <w:rsid w:val="007852F2"/>
    <w:rsid w:val="007909E8"/>
    <w:rsid w:val="00793505"/>
    <w:rsid w:val="00794AFC"/>
    <w:rsid w:val="00795860"/>
    <w:rsid w:val="00797F15"/>
    <w:rsid w:val="007A18E0"/>
    <w:rsid w:val="007A4435"/>
    <w:rsid w:val="007A601F"/>
    <w:rsid w:val="007A62F7"/>
    <w:rsid w:val="007A6A27"/>
    <w:rsid w:val="007C2790"/>
    <w:rsid w:val="007C64F5"/>
    <w:rsid w:val="007D174F"/>
    <w:rsid w:val="007D179F"/>
    <w:rsid w:val="007D2744"/>
    <w:rsid w:val="007D3A05"/>
    <w:rsid w:val="007D455B"/>
    <w:rsid w:val="007E4D3A"/>
    <w:rsid w:val="007E7BC1"/>
    <w:rsid w:val="007F10C8"/>
    <w:rsid w:val="007F585A"/>
    <w:rsid w:val="007F6949"/>
    <w:rsid w:val="008005DD"/>
    <w:rsid w:val="00802BBE"/>
    <w:rsid w:val="00806776"/>
    <w:rsid w:val="008072B5"/>
    <w:rsid w:val="00807528"/>
    <w:rsid w:val="00812075"/>
    <w:rsid w:val="008154ED"/>
    <w:rsid w:val="008179CF"/>
    <w:rsid w:val="00817DB0"/>
    <w:rsid w:val="008205D3"/>
    <w:rsid w:val="00820BD7"/>
    <w:rsid w:val="008221C2"/>
    <w:rsid w:val="008228F6"/>
    <w:rsid w:val="00830172"/>
    <w:rsid w:val="00830EED"/>
    <w:rsid w:val="008317BF"/>
    <w:rsid w:val="00831D0F"/>
    <w:rsid w:val="008325BA"/>
    <w:rsid w:val="00832AB5"/>
    <w:rsid w:val="008344E5"/>
    <w:rsid w:val="0083465F"/>
    <w:rsid w:val="00840ABE"/>
    <w:rsid w:val="00842E76"/>
    <w:rsid w:val="00846173"/>
    <w:rsid w:val="0084667E"/>
    <w:rsid w:val="00847534"/>
    <w:rsid w:val="0085071B"/>
    <w:rsid w:val="00850EBC"/>
    <w:rsid w:val="0085116F"/>
    <w:rsid w:val="00853136"/>
    <w:rsid w:val="008571EE"/>
    <w:rsid w:val="00857651"/>
    <w:rsid w:val="00860E1A"/>
    <w:rsid w:val="00861AC9"/>
    <w:rsid w:val="00863932"/>
    <w:rsid w:val="00865421"/>
    <w:rsid w:val="00866C5B"/>
    <w:rsid w:val="008733A9"/>
    <w:rsid w:val="00874403"/>
    <w:rsid w:val="008747CF"/>
    <w:rsid w:val="00875D51"/>
    <w:rsid w:val="00875FA9"/>
    <w:rsid w:val="00876AB8"/>
    <w:rsid w:val="00877D33"/>
    <w:rsid w:val="00881D48"/>
    <w:rsid w:val="00882012"/>
    <w:rsid w:val="00883899"/>
    <w:rsid w:val="008861D3"/>
    <w:rsid w:val="00886D9F"/>
    <w:rsid w:val="00890031"/>
    <w:rsid w:val="008930C2"/>
    <w:rsid w:val="00893209"/>
    <w:rsid w:val="008962FB"/>
    <w:rsid w:val="0089668C"/>
    <w:rsid w:val="008A01E7"/>
    <w:rsid w:val="008A24AD"/>
    <w:rsid w:val="008A73F6"/>
    <w:rsid w:val="008B0D9C"/>
    <w:rsid w:val="008B11A6"/>
    <w:rsid w:val="008B667A"/>
    <w:rsid w:val="008C70AF"/>
    <w:rsid w:val="008D2865"/>
    <w:rsid w:val="008D2CEA"/>
    <w:rsid w:val="008D375B"/>
    <w:rsid w:val="008D3F51"/>
    <w:rsid w:val="008D544C"/>
    <w:rsid w:val="008D6A13"/>
    <w:rsid w:val="008E170E"/>
    <w:rsid w:val="008E3C12"/>
    <w:rsid w:val="008E45FE"/>
    <w:rsid w:val="008E4B77"/>
    <w:rsid w:val="008F1EB8"/>
    <w:rsid w:val="008F2424"/>
    <w:rsid w:val="008F5C65"/>
    <w:rsid w:val="008F77EF"/>
    <w:rsid w:val="008F789D"/>
    <w:rsid w:val="008F7C8E"/>
    <w:rsid w:val="009000A5"/>
    <w:rsid w:val="0090034E"/>
    <w:rsid w:val="00901C80"/>
    <w:rsid w:val="00907F04"/>
    <w:rsid w:val="00910813"/>
    <w:rsid w:val="009111A0"/>
    <w:rsid w:val="00912B4E"/>
    <w:rsid w:val="00914394"/>
    <w:rsid w:val="009153C0"/>
    <w:rsid w:val="009157E2"/>
    <w:rsid w:val="009218E7"/>
    <w:rsid w:val="00923625"/>
    <w:rsid w:val="00925C5B"/>
    <w:rsid w:val="00927C72"/>
    <w:rsid w:val="00930861"/>
    <w:rsid w:val="009418F3"/>
    <w:rsid w:val="00945E75"/>
    <w:rsid w:val="00946CA4"/>
    <w:rsid w:val="0095034D"/>
    <w:rsid w:val="009611F1"/>
    <w:rsid w:val="0096151B"/>
    <w:rsid w:val="009626B7"/>
    <w:rsid w:val="009637FC"/>
    <w:rsid w:val="00963FF8"/>
    <w:rsid w:val="00966343"/>
    <w:rsid w:val="009678C4"/>
    <w:rsid w:val="009716EC"/>
    <w:rsid w:val="009736EA"/>
    <w:rsid w:val="00973967"/>
    <w:rsid w:val="00975AFA"/>
    <w:rsid w:val="0098121F"/>
    <w:rsid w:val="00981771"/>
    <w:rsid w:val="00983CE3"/>
    <w:rsid w:val="00991BF7"/>
    <w:rsid w:val="00992E99"/>
    <w:rsid w:val="00993183"/>
    <w:rsid w:val="00994646"/>
    <w:rsid w:val="00995E3A"/>
    <w:rsid w:val="009A0198"/>
    <w:rsid w:val="009A0966"/>
    <w:rsid w:val="009A72D9"/>
    <w:rsid w:val="009B16EE"/>
    <w:rsid w:val="009B1B18"/>
    <w:rsid w:val="009B2A7A"/>
    <w:rsid w:val="009B342D"/>
    <w:rsid w:val="009B3A3A"/>
    <w:rsid w:val="009B3EA2"/>
    <w:rsid w:val="009B406E"/>
    <w:rsid w:val="009B7232"/>
    <w:rsid w:val="009B75EB"/>
    <w:rsid w:val="009B7815"/>
    <w:rsid w:val="009C1C7E"/>
    <w:rsid w:val="009C5D66"/>
    <w:rsid w:val="009C6749"/>
    <w:rsid w:val="009D0044"/>
    <w:rsid w:val="009D0E7D"/>
    <w:rsid w:val="009D27EF"/>
    <w:rsid w:val="009D560A"/>
    <w:rsid w:val="009E052A"/>
    <w:rsid w:val="009E2822"/>
    <w:rsid w:val="009E3D15"/>
    <w:rsid w:val="009E5D49"/>
    <w:rsid w:val="009E6B02"/>
    <w:rsid w:val="009E70C4"/>
    <w:rsid w:val="009F2439"/>
    <w:rsid w:val="009F4500"/>
    <w:rsid w:val="009F5353"/>
    <w:rsid w:val="009F5485"/>
    <w:rsid w:val="009F5928"/>
    <w:rsid w:val="00A0202E"/>
    <w:rsid w:val="00A036DE"/>
    <w:rsid w:val="00A05DC1"/>
    <w:rsid w:val="00A06740"/>
    <w:rsid w:val="00A1356F"/>
    <w:rsid w:val="00A161C3"/>
    <w:rsid w:val="00A16461"/>
    <w:rsid w:val="00A164AE"/>
    <w:rsid w:val="00A235F5"/>
    <w:rsid w:val="00A23D74"/>
    <w:rsid w:val="00A25103"/>
    <w:rsid w:val="00A26E05"/>
    <w:rsid w:val="00A2709E"/>
    <w:rsid w:val="00A32111"/>
    <w:rsid w:val="00A3308C"/>
    <w:rsid w:val="00A337E0"/>
    <w:rsid w:val="00A36025"/>
    <w:rsid w:val="00A36E4B"/>
    <w:rsid w:val="00A426C5"/>
    <w:rsid w:val="00A45498"/>
    <w:rsid w:val="00A47FC8"/>
    <w:rsid w:val="00A50A22"/>
    <w:rsid w:val="00A511E5"/>
    <w:rsid w:val="00A56A4B"/>
    <w:rsid w:val="00A5761D"/>
    <w:rsid w:val="00A60AB1"/>
    <w:rsid w:val="00A641D0"/>
    <w:rsid w:val="00A65A74"/>
    <w:rsid w:val="00A7318F"/>
    <w:rsid w:val="00A758C7"/>
    <w:rsid w:val="00A81A1D"/>
    <w:rsid w:val="00A85064"/>
    <w:rsid w:val="00A9487F"/>
    <w:rsid w:val="00A96C85"/>
    <w:rsid w:val="00A974B5"/>
    <w:rsid w:val="00A978BD"/>
    <w:rsid w:val="00AA0607"/>
    <w:rsid w:val="00AA16EB"/>
    <w:rsid w:val="00AA334B"/>
    <w:rsid w:val="00AA4197"/>
    <w:rsid w:val="00AB154C"/>
    <w:rsid w:val="00AB31EF"/>
    <w:rsid w:val="00AB66AB"/>
    <w:rsid w:val="00AB79C6"/>
    <w:rsid w:val="00AC2CE4"/>
    <w:rsid w:val="00AC36F2"/>
    <w:rsid w:val="00AC59AF"/>
    <w:rsid w:val="00AC70A1"/>
    <w:rsid w:val="00AD01F5"/>
    <w:rsid w:val="00AD0B09"/>
    <w:rsid w:val="00AD0BA9"/>
    <w:rsid w:val="00AD590F"/>
    <w:rsid w:val="00AD62A4"/>
    <w:rsid w:val="00AD6D53"/>
    <w:rsid w:val="00AD7E8B"/>
    <w:rsid w:val="00AE21B2"/>
    <w:rsid w:val="00AE48F2"/>
    <w:rsid w:val="00AF02C7"/>
    <w:rsid w:val="00AF18F9"/>
    <w:rsid w:val="00AF19B3"/>
    <w:rsid w:val="00AF1A0C"/>
    <w:rsid w:val="00AF316B"/>
    <w:rsid w:val="00B00B2A"/>
    <w:rsid w:val="00B0476C"/>
    <w:rsid w:val="00B04B1F"/>
    <w:rsid w:val="00B05761"/>
    <w:rsid w:val="00B07A65"/>
    <w:rsid w:val="00B10224"/>
    <w:rsid w:val="00B11217"/>
    <w:rsid w:val="00B1162F"/>
    <w:rsid w:val="00B13082"/>
    <w:rsid w:val="00B13CF7"/>
    <w:rsid w:val="00B13DA9"/>
    <w:rsid w:val="00B140E9"/>
    <w:rsid w:val="00B147A9"/>
    <w:rsid w:val="00B14E65"/>
    <w:rsid w:val="00B17A86"/>
    <w:rsid w:val="00B21EF7"/>
    <w:rsid w:val="00B223CE"/>
    <w:rsid w:val="00B235E5"/>
    <w:rsid w:val="00B242F5"/>
    <w:rsid w:val="00B24501"/>
    <w:rsid w:val="00B24673"/>
    <w:rsid w:val="00B25187"/>
    <w:rsid w:val="00B261C2"/>
    <w:rsid w:val="00B273BF"/>
    <w:rsid w:val="00B302CC"/>
    <w:rsid w:val="00B314A6"/>
    <w:rsid w:val="00B3167B"/>
    <w:rsid w:val="00B32AAC"/>
    <w:rsid w:val="00B32E89"/>
    <w:rsid w:val="00B34BFE"/>
    <w:rsid w:val="00B401F6"/>
    <w:rsid w:val="00B40DC4"/>
    <w:rsid w:val="00B46B8E"/>
    <w:rsid w:val="00B5242F"/>
    <w:rsid w:val="00B53DA7"/>
    <w:rsid w:val="00B543D8"/>
    <w:rsid w:val="00B55C4A"/>
    <w:rsid w:val="00B57653"/>
    <w:rsid w:val="00B60454"/>
    <w:rsid w:val="00B60B1D"/>
    <w:rsid w:val="00B61599"/>
    <w:rsid w:val="00B61694"/>
    <w:rsid w:val="00B65B0B"/>
    <w:rsid w:val="00B72F70"/>
    <w:rsid w:val="00B74352"/>
    <w:rsid w:val="00B76D08"/>
    <w:rsid w:val="00B81E7D"/>
    <w:rsid w:val="00B82303"/>
    <w:rsid w:val="00B825BC"/>
    <w:rsid w:val="00B84A8E"/>
    <w:rsid w:val="00B86CF5"/>
    <w:rsid w:val="00B92901"/>
    <w:rsid w:val="00B92CD2"/>
    <w:rsid w:val="00BA2038"/>
    <w:rsid w:val="00BA3ADC"/>
    <w:rsid w:val="00BB256D"/>
    <w:rsid w:val="00BB26AB"/>
    <w:rsid w:val="00BB2B07"/>
    <w:rsid w:val="00BB3A08"/>
    <w:rsid w:val="00BB5A68"/>
    <w:rsid w:val="00BB5E85"/>
    <w:rsid w:val="00BB68FE"/>
    <w:rsid w:val="00BC0810"/>
    <w:rsid w:val="00BC30C1"/>
    <w:rsid w:val="00BC31F3"/>
    <w:rsid w:val="00BC55D2"/>
    <w:rsid w:val="00BC5719"/>
    <w:rsid w:val="00BC57BE"/>
    <w:rsid w:val="00BC598F"/>
    <w:rsid w:val="00BC5E1D"/>
    <w:rsid w:val="00BD042C"/>
    <w:rsid w:val="00BD3566"/>
    <w:rsid w:val="00BD389D"/>
    <w:rsid w:val="00BD504A"/>
    <w:rsid w:val="00BD5350"/>
    <w:rsid w:val="00BD5C49"/>
    <w:rsid w:val="00BE1F07"/>
    <w:rsid w:val="00BE249F"/>
    <w:rsid w:val="00BE5396"/>
    <w:rsid w:val="00BE5971"/>
    <w:rsid w:val="00BE63C0"/>
    <w:rsid w:val="00BF4B1B"/>
    <w:rsid w:val="00BF6FE9"/>
    <w:rsid w:val="00C0202F"/>
    <w:rsid w:val="00C047DC"/>
    <w:rsid w:val="00C055DF"/>
    <w:rsid w:val="00C11490"/>
    <w:rsid w:val="00C1214B"/>
    <w:rsid w:val="00C12AED"/>
    <w:rsid w:val="00C1360E"/>
    <w:rsid w:val="00C21D33"/>
    <w:rsid w:val="00C21FFA"/>
    <w:rsid w:val="00C257B4"/>
    <w:rsid w:val="00C25B47"/>
    <w:rsid w:val="00C26208"/>
    <w:rsid w:val="00C31069"/>
    <w:rsid w:val="00C34D44"/>
    <w:rsid w:val="00C36A88"/>
    <w:rsid w:val="00C41993"/>
    <w:rsid w:val="00C4302D"/>
    <w:rsid w:val="00C43A96"/>
    <w:rsid w:val="00C449D5"/>
    <w:rsid w:val="00C4576F"/>
    <w:rsid w:val="00C46E80"/>
    <w:rsid w:val="00C55F84"/>
    <w:rsid w:val="00C56B90"/>
    <w:rsid w:val="00C624AC"/>
    <w:rsid w:val="00C647EC"/>
    <w:rsid w:val="00C66CCA"/>
    <w:rsid w:val="00C70309"/>
    <w:rsid w:val="00C73E20"/>
    <w:rsid w:val="00C80A09"/>
    <w:rsid w:val="00C82EC2"/>
    <w:rsid w:val="00C8312A"/>
    <w:rsid w:val="00C8745A"/>
    <w:rsid w:val="00C927CC"/>
    <w:rsid w:val="00C92A0C"/>
    <w:rsid w:val="00C93C74"/>
    <w:rsid w:val="00C93FA2"/>
    <w:rsid w:val="00C9756F"/>
    <w:rsid w:val="00CA084E"/>
    <w:rsid w:val="00CA1AFE"/>
    <w:rsid w:val="00CA2640"/>
    <w:rsid w:val="00CA397D"/>
    <w:rsid w:val="00CA4B9D"/>
    <w:rsid w:val="00CA6200"/>
    <w:rsid w:val="00CA7FAC"/>
    <w:rsid w:val="00CB0665"/>
    <w:rsid w:val="00CB209C"/>
    <w:rsid w:val="00CB4B56"/>
    <w:rsid w:val="00CB68E7"/>
    <w:rsid w:val="00CC13D5"/>
    <w:rsid w:val="00CC1DA6"/>
    <w:rsid w:val="00CC2513"/>
    <w:rsid w:val="00CC2C3B"/>
    <w:rsid w:val="00CC755B"/>
    <w:rsid w:val="00CD1606"/>
    <w:rsid w:val="00CD2190"/>
    <w:rsid w:val="00CE45E0"/>
    <w:rsid w:val="00CF0F6F"/>
    <w:rsid w:val="00CF1E3C"/>
    <w:rsid w:val="00CF3CFD"/>
    <w:rsid w:val="00CF55DD"/>
    <w:rsid w:val="00D01248"/>
    <w:rsid w:val="00D022B4"/>
    <w:rsid w:val="00D02845"/>
    <w:rsid w:val="00D04A07"/>
    <w:rsid w:val="00D06B1E"/>
    <w:rsid w:val="00D10DB8"/>
    <w:rsid w:val="00D11F25"/>
    <w:rsid w:val="00D16391"/>
    <w:rsid w:val="00D17F22"/>
    <w:rsid w:val="00D2187B"/>
    <w:rsid w:val="00D21D99"/>
    <w:rsid w:val="00D24DC5"/>
    <w:rsid w:val="00D27125"/>
    <w:rsid w:val="00D27614"/>
    <w:rsid w:val="00D2786E"/>
    <w:rsid w:val="00D3082F"/>
    <w:rsid w:val="00D30DAA"/>
    <w:rsid w:val="00D32219"/>
    <w:rsid w:val="00D3376C"/>
    <w:rsid w:val="00D40708"/>
    <w:rsid w:val="00D42B43"/>
    <w:rsid w:val="00D44777"/>
    <w:rsid w:val="00D46CDC"/>
    <w:rsid w:val="00D51306"/>
    <w:rsid w:val="00D52157"/>
    <w:rsid w:val="00D536E8"/>
    <w:rsid w:val="00D53F91"/>
    <w:rsid w:val="00D562A7"/>
    <w:rsid w:val="00D57371"/>
    <w:rsid w:val="00D60E1D"/>
    <w:rsid w:val="00D66B6A"/>
    <w:rsid w:val="00D6760F"/>
    <w:rsid w:val="00D71847"/>
    <w:rsid w:val="00D71F09"/>
    <w:rsid w:val="00D75351"/>
    <w:rsid w:val="00D80ADB"/>
    <w:rsid w:val="00D83595"/>
    <w:rsid w:val="00D84B74"/>
    <w:rsid w:val="00D85AFA"/>
    <w:rsid w:val="00D90A8A"/>
    <w:rsid w:val="00D90D06"/>
    <w:rsid w:val="00D92152"/>
    <w:rsid w:val="00D926A3"/>
    <w:rsid w:val="00D93687"/>
    <w:rsid w:val="00D94444"/>
    <w:rsid w:val="00D95D1E"/>
    <w:rsid w:val="00DA05D0"/>
    <w:rsid w:val="00DA69C3"/>
    <w:rsid w:val="00DA7A1B"/>
    <w:rsid w:val="00DA7CCF"/>
    <w:rsid w:val="00DB09F7"/>
    <w:rsid w:val="00DB0E44"/>
    <w:rsid w:val="00DB3C4E"/>
    <w:rsid w:val="00DB49DD"/>
    <w:rsid w:val="00DB5981"/>
    <w:rsid w:val="00DB6999"/>
    <w:rsid w:val="00DC067B"/>
    <w:rsid w:val="00DC1107"/>
    <w:rsid w:val="00DC1693"/>
    <w:rsid w:val="00DC311D"/>
    <w:rsid w:val="00DC50E7"/>
    <w:rsid w:val="00DD0D37"/>
    <w:rsid w:val="00DD1D1D"/>
    <w:rsid w:val="00DD25B6"/>
    <w:rsid w:val="00DD3901"/>
    <w:rsid w:val="00DD6681"/>
    <w:rsid w:val="00DE018D"/>
    <w:rsid w:val="00DE0D06"/>
    <w:rsid w:val="00DE4007"/>
    <w:rsid w:val="00DE5198"/>
    <w:rsid w:val="00DE662F"/>
    <w:rsid w:val="00DE6A13"/>
    <w:rsid w:val="00DE7BED"/>
    <w:rsid w:val="00DF2C95"/>
    <w:rsid w:val="00DF434C"/>
    <w:rsid w:val="00DF4CF2"/>
    <w:rsid w:val="00DF6B5C"/>
    <w:rsid w:val="00DF6DE0"/>
    <w:rsid w:val="00DF7E3A"/>
    <w:rsid w:val="00E01B12"/>
    <w:rsid w:val="00E05A64"/>
    <w:rsid w:val="00E0701D"/>
    <w:rsid w:val="00E07D2B"/>
    <w:rsid w:val="00E1774E"/>
    <w:rsid w:val="00E17EAA"/>
    <w:rsid w:val="00E20D03"/>
    <w:rsid w:val="00E258AF"/>
    <w:rsid w:val="00E26392"/>
    <w:rsid w:val="00E26D2F"/>
    <w:rsid w:val="00E33D55"/>
    <w:rsid w:val="00E34D0D"/>
    <w:rsid w:val="00E351A7"/>
    <w:rsid w:val="00E360DC"/>
    <w:rsid w:val="00E368F2"/>
    <w:rsid w:val="00E37819"/>
    <w:rsid w:val="00E40548"/>
    <w:rsid w:val="00E40AB8"/>
    <w:rsid w:val="00E40ED0"/>
    <w:rsid w:val="00E42572"/>
    <w:rsid w:val="00E42968"/>
    <w:rsid w:val="00E45786"/>
    <w:rsid w:val="00E52B94"/>
    <w:rsid w:val="00E54B81"/>
    <w:rsid w:val="00E54E00"/>
    <w:rsid w:val="00E5563B"/>
    <w:rsid w:val="00E60422"/>
    <w:rsid w:val="00E60C52"/>
    <w:rsid w:val="00E627C4"/>
    <w:rsid w:val="00E66290"/>
    <w:rsid w:val="00E66C8D"/>
    <w:rsid w:val="00E72313"/>
    <w:rsid w:val="00E7551F"/>
    <w:rsid w:val="00E75559"/>
    <w:rsid w:val="00E75C1D"/>
    <w:rsid w:val="00E766AD"/>
    <w:rsid w:val="00E817C5"/>
    <w:rsid w:val="00E8271A"/>
    <w:rsid w:val="00E85249"/>
    <w:rsid w:val="00E8635A"/>
    <w:rsid w:val="00E871A2"/>
    <w:rsid w:val="00E90CCF"/>
    <w:rsid w:val="00E92560"/>
    <w:rsid w:val="00E94F1D"/>
    <w:rsid w:val="00E96F18"/>
    <w:rsid w:val="00EA024D"/>
    <w:rsid w:val="00EA0C8E"/>
    <w:rsid w:val="00EA4046"/>
    <w:rsid w:val="00EC2BF1"/>
    <w:rsid w:val="00EC563A"/>
    <w:rsid w:val="00EC5739"/>
    <w:rsid w:val="00ED0588"/>
    <w:rsid w:val="00ED0AAA"/>
    <w:rsid w:val="00ED0E12"/>
    <w:rsid w:val="00ED19A3"/>
    <w:rsid w:val="00ED3AEF"/>
    <w:rsid w:val="00ED47D7"/>
    <w:rsid w:val="00ED5A23"/>
    <w:rsid w:val="00ED7F8F"/>
    <w:rsid w:val="00EE1168"/>
    <w:rsid w:val="00EE4E3C"/>
    <w:rsid w:val="00EE53A5"/>
    <w:rsid w:val="00EE7B68"/>
    <w:rsid w:val="00EF7A74"/>
    <w:rsid w:val="00F00B89"/>
    <w:rsid w:val="00F057E0"/>
    <w:rsid w:val="00F05E30"/>
    <w:rsid w:val="00F06D13"/>
    <w:rsid w:val="00F07D31"/>
    <w:rsid w:val="00F10322"/>
    <w:rsid w:val="00F11B59"/>
    <w:rsid w:val="00F129DE"/>
    <w:rsid w:val="00F15E94"/>
    <w:rsid w:val="00F306F2"/>
    <w:rsid w:val="00F3165F"/>
    <w:rsid w:val="00F31C77"/>
    <w:rsid w:val="00F34526"/>
    <w:rsid w:val="00F373EF"/>
    <w:rsid w:val="00F37692"/>
    <w:rsid w:val="00F4073E"/>
    <w:rsid w:val="00F42050"/>
    <w:rsid w:val="00F4758C"/>
    <w:rsid w:val="00F50350"/>
    <w:rsid w:val="00F53FBB"/>
    <w:rsid w:val="00F54337"/>
    <w:rsid w:val="00F5748C"/>
    <w:rsid w:val="00F60F87"/>
    <w:rsid w:val="00F63217"/>
    <w:rsid w:val="00F65458"/>
    <w:rsid w:val="00F6576C"/>
    <w:rsid w:val="00F671C5"/>
    <w:rsid w:val="00F674F2"/>
    <w:rsid w:val="00F731A2"/>
    <w:rsid w:val="00F758D5"/>
    <w:rsid w:val="00F825D8"/>
    <w:rsid w:val="00F83F1F"/>
    <w:rsid w:val="00F840EA"/>
    <w:rsid w:val="00F844AE"/>
    <w:rsid w:val="00F85528"/>
    <w:rsid w:val="00F85CEC"/>
    <w:rsid w:val="00F86DC4"/>
    <w:rsid w:val="00F91318"/>
    <w:rsid w:val="00F97173"/>
    <w:rsid w:val="00FA0B06"/>
    <w:rsid w:val="00FA2645"/>
    <w:rsid w:val="00FA27B5"/>
    <w:rsid w:val="00FA2C40"/>
    <w:rsid w:val="00FA4D83"/>
    <w:rsid w:val="00FA6202"/>
    <w:rsid w:val="00FB076D"/>
    <w:rsid w:val="00FB577C"/>
    <w:rsid w:val="00FB699F"/>
    <w:rsid w:val="00FB6C76"/>
    <w:rsid w:val="00FC5E3D"/>
    <w:rsid w:val="00FD19CF"/>
    <w:rsid w:val="00FD2D5E"/>
    <w:rsid w:val="00FD7AA0"/>
    <w:rsid w:val="00FD7D0D"/>
    <w:rsid w:val="00FE0454"/>
    <w:rsid w:val="00FE238E"/>
    <w:rsid w:val="00FE2FE1"/>
    <w:rsid w:val="00FE4D0E"/>
    <w:rsid w:val="00FE762C"/>
    <w:rsid w:val="00FF34CB"/>
    <w:rsid w:val="00FF46AE"/>
    <w:rsid w:val="00FF78F5"/>
    <w:rsid w:val="338D6B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4F86DC9"/>
  <w15:chartTrackingRefBased/>
  <w15:docId w15:val="{0EA0153B-EEE7-49D9-8EDC-FFA4721A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EE0"/>
  </w:style>
  <w:style w:type="paragraph" w:styleId="Heading1">
    <w:name w:val="heading 1"/>
    <w:basedOn w:val="Normal"/>
    <w:next w:val="Normal"/>
    <w:link w:val="Heading1Char"/>
    <w:uiPriority w:val="9"/>
    <w:qFormat/>
    <w:rsid w:val="00E42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2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5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5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25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25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5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5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5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5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25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5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5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5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5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5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5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572"/>
    <w:rPr>
      <w:rFonts w:eastAsiaTheme="majorEastAsia" w:cstheme="majorBidi"/>
      <w:color w:val="272727" w:themeColor="text1" w:themeTint="D8"/>
    </w:rPr>
  </w:style>
  <w:style w:type="paragraph" w:styleId="Title">
    <w:name w:val="Title"/>
    <w:basedOn w:val="Normal"/>
    <w:next w:val="Normal"/>
    <w:link w:val="TitleChar"/>
    <w:uiPriority w:val="10"/>
    <w:qFormat/>
    <w:rsid w:val="00E42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5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5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5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572"/>
    <w:pPr>
      <w:spacing w:before="160"/>
      <w:jc w:val="center"/>
    </w:pPr>
    <w:rPr>
      <w:i/>
      <w:iCs/>
      <w:color w:val="404040" w:themeColor="text1" w:themeTint="BF"/>
    </w:rPr>
  </w:style>
  <w:style w:type="character" w:customStyle="1" w:styleId="QuoteChar">
    <w:name w:val="Quote Char"/>
    <w:basedOn w:val="DefaultParagraphFont"/>
    <w:link w:val="Quote"/>
    <w:uiPriority w:val="29"/>
    <w:rsid w:val="00E42572"/>
    <w:rPr>
      <w:i/>
      <w:iCs/>
      <w:color w:val="404040" w:themeColor="text1" w:themeTint="BF"/>
    </w:rPr>
  </w:style>
  <w:style w:type="paragraph" w:styleId="ListParagraph">
    <w:name w:val="List Paragraph"/>
    <w:basedOn w:val="Normal"/>
    <w:uiPriority w:val="34"/>
    <w:qFormat/>
    <w:rsid w:val="00E42572"/>
    <w:pPr>
      <w:ind w:left="720"/>
      <w:contextualSpacing/>
    </w:pPr>
  </w:style>
  <w:style w:type="character" w:styleId="IntenseEmphasis">
    <w:name w:val="Intense Emphasis"/>
    <w:basedOn w:val="DefaultParagraphFont"/>
    <w:uiPriority w:val="21"/>
    <w:qFormat/>
    <w:rsid w:val="00E42572"/>
    <w:rPr>
      <w:i/>
      <w:iCs/>
      <w:color w:val="0F4761" w:themeColor="accent1" w:themeShade="BF"/>
    </w:rPr>
  </w:style>
  <w:style w:type="paragraph" w:styleId="IntenseQuote">
    <w:name w:val="Intense Quote"/>
    <w:basedOn w:val="Normal"/>
    <w:next w:val="Normal"/>
    <w:link w:val="IntenseQuoteChar"/>
    <w:uiPriority w:val="30"/>
    <w:qFormat/>
    <w:rsid w:val="00E42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572"/>
    <w:rPr>
      <w:i/>
      <w:iCs/>
      <w:color w:val="0F4761" w:themeColor="accent1" w:themeShade="BF"/>
    </w:rPr>
  </w:style>
  <w:style w:type="character" w:styleId="IntenseReference">
    <w:name w:val="Intense Reference"/>
    <w:basedOn w:val="DefaultParagraphFont"/>
    <w:uiPriority w:val="32"/>
    <w:qFormat/>
    <w:rsid w:val="00E42572"/>
    <w:rPr>
      <w:b/>
      <w:bCs/>
      <w:smallCaps/>
      <w:color w:val="0F4761" w:themeColor="accent1" w:themeShade="BF"/>
      <w:spacing w:val="5"/>
    </w:rPr>
  </w:style>
  <w:style w:type="paragraph" w:styleId="Header">
    <w:name w:val="header"/>
    <w:basedOn w:val="Normal"/>
    <w:link w:val="HeaderChar"/>
    <w:uiPriority w:val="99"/>
    <w:unhideWhenUsed/>
    <w:rsid w:val="00E425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572"/>
  </w:style>
  <w:style w:type="paragraph" w:styleId="Footer">
    <w:name w:val="footer"/>
    <w:basedOn w:val="Normal"/>
    <w:link w:val="FooterChar"/>
    <w:uiPriority w:val="99"/>
    <w:unhideWhenUsed/>
    <w:rsid w:val="00E425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572"/>
  </w:style>
  <w:style w:type="table" w:styleId="TableGrid">
    <w:name w:val="Table Grid"/>
    <w:basedOn w:val="TableNormal"/>
    <w:uiPriority w:val="59"/>
    <w:rsid w:val="00E4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882012"/>
    <w:pPr>
      <w:numPr>
        <w:numId w:val="2"/>
      </w:numPr>
      <w:tabs>
        <w:tab w:val="left" w:pos="0"/>
        <w:tab w:val="left" w:pos="425"/>
        <w:tab w:val="left" w:pos="851"/>
      </w:tabs>
      <w:spacing w:before="100" w:after="100" w:line="270" w:lineRule="atLeast"/>
      <w:ind w:left="284" w:hanging="284"/>
      <w:jc w:val="both"/>
    </w:pPr>
    <w:rPr>
      <w:rFonts w:ascii="Arial" w:eastAsia="Times New Roman" w:hAnsi="Arial" w:cs="Arial"/>
      <w:bCs/>
      <w:kern w:val="0"/>
      <w:sz w:val="20"/>
      <w:lang w:eastAsia="en-AU"/>
      <w14:ligatures w14:val="none"/>
    </w:rPr>
  </w:style>
  <w:style w:type="paragraph" w:styleId="NormalWeb">
    <w:name w:val="Normal (Web)"/>
    <w:basedOn w:val="Normal"/>
    <w:uiPriority w:val="99"/>
    <w:unhideWhenUsed/>
    <w:rsid w:val="00591A80"/>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apple-tab-span">
    <w:name w:val="apple-tab-span"/>
    <w:basedOn w:val="DefaultParagraphFont"/>
    <w:rsid w:val="00591A80"/>
  </w:style>
  <w:style w:type="paragraph" w:styleId="TOCHeading">
    <w:name w:val="TOC Heading"/>
    <w:basedOn w:val="Heading1"/>
    <w:next w:val="Normal"/>
    <w:uiPriority w:val="39"/>
    <w:unhideWhenUsed/>
    <w:qFormat/>
    <w:rsid w:val="00F60F87"/>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60F87"/>
    <w:pPr>
      <w:spacing w:after="100"/>
    </w:pPr>
  </w:style>
  <w:style w:type="character" w:styleId="Hyperlink">
    <w:name w:val="Hyperlink"/>
    <w:basedOn w:val="DefaultParagraphFont"/>
    <w:uiPriority w:val="99"/>
    <w:unhideWhenUsed/>
    <w:rsid w:val="00F60F87"/>
    <w:rPr>
      <w:color w:val="467886" w:themeColor="hyperlink"/>
      <w:u w:val="single"/>
    </w:rPr>
  </w:style>
  <w:style w:type="paragraph" w:customStyle="1" w:styleId="paragraph">
    <w:name w:val="paragraph"/>
    <w:basedOn w:val="Normal"/>
    <w:rsid w:val="00387DE7"/>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387DE7"/>
  </w:style>
  <w:style w:type="character" w:customStyle="1" w:styleId="eop">
    <w:name w:val="eop"/>
    <w:basedOn w:val="DefaultParagraphFont"/>
    <w:rsid w:val="00387DE7"/>
  </w:style>
  <w:style w:type="character" w:customStyle="1" w:styleId="scxw263681305">
    <w:name w:val="scxw263681305"/>
    <w:basedOn w:val="DefaultParagraphFont"/>
    <w:rsid w:val="00387DE7"/>
  </w:style>
  <w:style w:type="character" w:styleId="Strong">
    <w:name w:val="Strong"/>
    <w:basedOn w:val="DefaultParagraphFont"/>
    <w:uiPriority w:val="22"/>
    <w:qFormat/>
    <w:rsid w:val="00F42050"/>
    <w:rPr>
      <w:b/>
      <w:bCs/>
    </w:rPr>
  </w:style>
  <w:style w:type="character" w:styleId="UnresolvedMention">
    <w:name w:val="Unresolved Mention"/>
    <w:basedOn w:val="DefaultParagraphFont"/>
    <w:uiPriority w:val="99"/>
    <w:semiHidden/>
    <w:unhideWhenUsed/>
    <w:rsid w:val="00166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24320">
      <w:bodyDiv w:val="1"/>
      <w:marLeft w:val="0"/>
      <w:marRight w:val="0"/>
      <w:marTop w:val="0"/>
      <w:marBottom w:val="0"/>
      <w:divBdr>
        <w:top w:val="none" w:sz="0" w:space="0" w:color="auto"/>
        <w:left w:val="none" w:sz="0" w:space="0" w:color="auto"/>
        <w:bottom w:val="none" w:sz="0" w:space="0" w:color="auto"/>
        <w:right w:val="none" w:sz="0" w:space="0" w:color="auto"/>
      </w:divBdr>
    </w:div>
    <w:div w:id="362093003">
      <w:bodyDiv w:val="1"/>
      <w:marLeft w:val="0"/>
      <w:marRight w:val="0"/>
      <w:marTop w:val="0"/>
      <w:marBottom w:val="0"/>
      <w:divBdr>
        <w:top w:val="none" w:sz="0" w:space="0" w:color="auto"/>
        <w:left w:val="none" w:sz="0" w:space="0" w:color="auto"/>
        <w:bottom w:val="none" w:sz="0" w:space="0" w:color="auto"/>
        <w:right w:val="none" w:sz="0" w:space="0" w:color="auto"/>
      </w:divBdr>
    </w:div>
    <w:div w:id="417336896">
      <w:bodyDiv w:val="1"/>
      <w:marLeft w:val="0"/>
      <w:marRight w:val="0"/>
      <w:marTop w:val="0"/>
      <w:marBottom w:val="0"/>
      <w:divBdr>
        <w:top w:val="none" w:sz="0" w:space="0" w:color="auto"/>
        <w:left w:val="none" w:sz="0" w:space="0" w:color="auto"/>
        <w:bottom w:val="none" w:sz="0" w:space="0" w:color="auto"/>
        <w:right w:val="none" w:sz="0" w:space="0" w:color="auto"/>
      </w:divBdr>
      <w:divsChild>
        <w:div w:id="1097169904">
          <w:marLeft w:val="0"/>
          <w:marRight w:val="0"/>
          <w:marTop w:val="0"/>
          <w:marBottom w:val="0"/>
          <w:divBdr>
            <w:top w:val="none" w:sz="0" w:space="0" w:color="auto"/>
            <w:left w:val="none" w:sz="0" w:space="0" w:color="auto"/>
            <w:bottom w:val="none" w:sz="0" w:space="0" w:color="auto"/>
            <w:right w:val="none" w:sz="0" w:space="0" w:color="auto"/>
          </w:divBdr>
          <w:divsChild>
            <w:div w:id="205140913">
              <w:marLeft w:val="0"/>
              <w:marRight w:val="0"/>
              <w:marTop w:val="0"/>
              <w:marBottom w:val="0"/>
              <w:divBdr>
                <w:top w:val="none" w:sz="0" w:space="0" w:color="auto"/>
                <w:left w:val="none" w:sz="0" w:space="0" w:color="auto"/>
                <w:bottom w:val="none" w:sz="0" w:space="0" w:color="auto"/>
                <w:right w:val="none" w:sz="0" w:space="0" w:color="auto"/>
              </w:divBdr>
            </w:div>
            <w:div w:id="520893522">
              <w:marLeft w:val="0"/>
              <w:marRight w:val="0"/>
              <w:marTop w:val="0"/>
              <w:marBottom w:val="0"/>
              <w:divBdr>
                <w:top w:val="none" w:sz="0" w:space="0" w:color="auto"/>
                <w:left w:val="none" w:sz="0" w:space="0" w:color="auto"/>
                <w:bottom w:val="none" w:sz="0" w:space="0" w:color="auto"/>
                <w:right w:val="none" w:sz="0" w:space="0" w:color="auto"/>
              </w:divBdr>
            </w:div>
            <w:div w:id="1375076690">
              <w:marLeft w:val="0"/>
              <w:marRight w:val="0"/>
              <w:marTop w:val="0"/>
              <w:marBottom w:val="0"/>
              <w:divBdr>
                <w:top w:val="none" w:sz="0" w:space="0" w:color="auto"/>
                <w:left w:val="none" w:sz="0" w:space="0" w:color="auto"/>
                <w:bottom w:val="none" w:sz="0" w:space="0" w:color="auto"/>
                <w:right w:val="none" w:sz="0" w:space="0" w:color="auto"/>
              </w:divBdr>
            </w:div>
            <w:div w:id="884827784">
              <w:marLeft w:val="0"/>
              <w:marRight w:val="0"/>
              <w:marTop w:val="0"/>
              <w:marBottom w:val="0"/>
              <w:divBdr>
                <w:top w:val="none" w:sz="0" w:space="0" w:color="auto"/>
                <w:left w:val="none" w:sz="0" w:space="0" w:color="auto"/>
                <w:bottom w:val="none" w:sz="0" w:space="0" w:color="auto"/>
                <w:right w:val="none" w:sz="0" w:space="0" w:color="auto"/>
              </w:divBdr>
            </w:div>
            <w:div w:id="120416565">
              <w:marLeft w:val="0"/>
              <w:marRight w:val="0"/>
              <w:marTop w:val="0"/>
              <w:marBottom w:val="0"/>
              <w:divBdr>
                <w:top w:val="none" w:sz="0" w:space="0" w:color="auto"/>
                <w:left w:val="none" w:sz="0" w:space="0" w:color="auto"/>
                <w:bottom w:val="none" w:sz="0" w:space="0" w:color="auto"/>
                <w:right w:val="none" w:sz="0" w:space="0" w:color="auto"/>
              </w:divBdr>
            </w:div>
            <w:div w:id="1178038554">
              <w:marLeft w:val="0"/>
              <w:marRight w:val="0"/>
              <w:marTop w:val="0"/>
              <w:marBottom w:val="0"/>
              <w:divBdr>
                <w:top w:val="none" w:sz="0" w:space="0" w:color="auto"/>
                <w:left w:val="none" w:sz="0" w:space="0" w:color="auto"/>
                <w:bottom w:val="none" w:sz="0" w:space="0" w:color="auto"/>
                <w:right w:val="none" w:sz="0" w:space="0" w:color="auto"/>
              </w:divBdr>
            </w:div>
            <w:div w:id="687878447">
              <w:marLeft w:val="0"/>
              <w:marRight w:val="0"/>
              <w:marTop w:val="0"/>
              <w:marBottom w:val="0"/>
              <w:divBdr>
                <w:top w:val="none" w:sz="0" w:space="0" w:color="auto"/>
                <w:left w:val="none" w:sz="0" w:space="0" w:color="auto"/>
                <w:bottom w:val="none" w:sz="0" w:space="0" w:color="auto"/>
                <w:right w:val="none" w:sz="0" w:space="0" w:color="auto"/>
              </w:divBdr>
            </w:div>
            <w:div w:id="1718816656">
              <w:marLeft w:val="0"/>
              <w:marRight w:val="0"/>
              <w:marTop w:val="0"/>
              <w:marBottom w:val="0"/>
              <w:divBdr>
                <w:top w:val="none" w:sz="0" w:space="0" w:color="auto"/>
                <w:left w:val="none" w:sz="0" w:space="0" w:color="auto"/>
                <w:bottom w:val="none" w:sz="0" w:space="0" w:color="auto"/>
                <w:right w:val="none" w:sz="0" w:space="0" w:color="auto"/>
              </w:divBdr>
            </w:div>
            <w:div w:id="364141945">
              <w:marLeft w:val="0"/>
              <w:marRight w:val="0"/>
              <w:marTop w:val="0"/>
              <w:marBottom w:val="0"/>
              <w:divBdr>
                <w:top w:val="none" w:sz="0" w:space="0" w:color="auto"/>
                <w:left w:val="none" w:sz="0" w:space="0" w:color="auto"/>
                <w:bottom w:val="none" w:sz="0" w:space="0" w:color="auto"/>
                <w:right w:val="none" w:sz="0" w:space="0" w:color="auto"/>
              </w:divBdr>
            </w:div>
            <w:div w:id="511142385">
              <w:marLeft w:val="0"/>
              <w:marRight w:val="0"/>
              <w:marTop w:val="0"/>
              <w:marBottom w:val="0"/>
              <w:divBdr>
                <w:top w:val="none" w:sz="0" w:space="0" w:color="auto"/>
                <w:left w:val="none" w:sz="0" w:space="0" w:color="auto"/>
                <w:bottom w:val="none" w:sz="0" w:space="0" w:color="auto"/>
                <w:right w:val="none" w:sz="0" w:space="0" w:color="auto"/>
              </w:divBdr>
            </w:div>
            <w:div w:id="584457759">
              <w:marLeft w:val="0"/>
              <w:marRight w:val="0"/>
              <w:marTop w:val="0"/>
              <w:marBottom w:val="0"/>
              <w:divBdr>
                <w:top w:val="none" w:sz="0" w:space="0" w:color="auto"/>
                <w:left w:val="none" w:sz="0" w:space="0" w:color="auto"/>
                <w:bottom w:val="none" w:sz="0" w:space="0" w:color="auto"/>
                <w:right w:val="none" w:sz="0" w:space="0" w:color="auto"/>
              </w:divBdr>
            </w:div>
            <w:div w:id="240800027">
              <w:marLeft w:val="0"/>
              <w:marRight w:val="0"/>
              <w:marTop w:val="0"/>
              <w:marBottom w:val="0"/>
              <w:divBdr>
                <w:top w:val="none" w:sz="0" w:space="0" w:color="auto"/>
                <w:left w:val="none" w:sz="0" w:space="0" w:color="auto"/>
                <w:bottom w:val="none" w:sz="0" w:space="0" w:color="auto"/>
                <w:right w:val="none" w:sz="0" w:space="0" w:color="auto"/>
              </w:divBdr>
            </w:div>
            <w:div w:id="511576857">
              <w:marLeft w:val="0"/>
              <w:marRight w:val="0"/>
              <w:marTop w:val="0"/>
              <w:marBottom w:val="0"/>
              <w:divBdr>
                <w:top w:val="none" w:sz="0" w:space="0" w:color="auto"/>
                <w:left w:val="none" w:sz="0" w:space="0" w:color="auto"/>
                <w:bottom w:val="none" w:sz="0" w:space="0" w:color="auto"/>
                <w:right w:val="none" w:sz="0" w:space="0" w:color="auto"/>
              </w:divBdr>
            </w:div>
            <w:div w:id="2072119190">
              <w:marLeft w:val="0"/>
              <w:marRight w:val="0"/>
              <w:marTop w:val="0"/>
              <w:marBottom w:val="0"/>
              <w:divBdr>
                <w:top w:val="none" w:sz="0" w:space="0" w:color="auto"/>
                <w:left w:val="none" w:sz="0" w:space="0" w:color="auto"/>
                <w:bottom w:val="none" w:sz="0" w:space="0" w:color="auto"/>
                <w:right w:val="none" w:sz="0" w:space="0" w:color="auto"/>
              </w:divBdr>
            </w:div>
            <w:div w:id="843055514">
              <w:marLeft w:val="0"/>
              <w:marRight w:val="0"/>
              <w:marTop w:val="0"/>
              <w:marBottom w:val="0"/>
              <w:divBdr>
                <w:top w:val="none" w:sz="0" w:space="0" w:color="auto"/>
                <w:left w:val="none" w:sz="0" w:space="0" w:color="auto"/>
                <w:bottom w:val="none" w:sz="0" w:space="0" w:color="auto"/>
                <w:right w:val="none" w:sz="0" w:space="0" w:color="auto"/>
              </w:divBdr>
            </w:div>
            <w:div w:id="1023869527">
              <w:marLeft w:val="0"/>
              <w:marRight w:val="0"/>
              <w:marTop w:val="0"/>
              <w:marBottom w:val="0"/>
              <w:divBdr>
                <w:top w:val="none" w:sz="0" w:space="0" w:color="auto"/>
                <w:left w:val="none" w:sz="0" w:space="0" w:color="auto"/>
                <w:bottom w:val="none" w:sz="0" w:space="0" w:color="auto"/>
                <w:right w:val="none" w:sz="0" w:space="0" w:color="auto"/>
              </w:divBdr>
            </w:div>
            <w:div w:id="1522475196">
              <w:marLeft w:val="0"/>
              <w:marRight w:val="0"/>
              <w:marTop w:val="0"/>
              <w:marBottom w:val="0"/>
              <w:divBdr>
                <w:top w:val="none" w:sz="0" w:space="0" w:color="auto"/>
                <w:left w:val="none" w:sz="0" w:space="0" w:color="auto"/>
                <w:bottom w:val="none" w:sz="0" w:space="0" w:color="auto"/>
                <w:right w:val="none" w:sz="0" w:space="0" w:color="auto"/>
              </w:divBdr>
            </w:div>
            <w:div w:id="1882670239">
              <w:marLeft w:val="0"/>
              <w:marRight w:val="0"/>
              <w:marTop w:val="0"/>
              <w:marBottom w:val="0"/>
              <w:divBdr>
                <w:top w:val="none" w:sz="0" w:space="0" w:color="auto"/>
                <w:left w:val="none" w:sz="0" w:space="0" w:color="auto"/>
                <w:bottom w:val="none" w:sz="0" w:space="0" w:color="auto"/>
                <w:right w:val="none" w:sz="0" w:space="0" w:color="auto"/>
              </w:divBdr>
            </w:div>
            <w:div w:id="611790019">
              <w:marLeft w:val="0"/>
              <w:marRight w:val="0"/>
              <w:marTop w:val="0"/>
              <w:marBottom w:val="0"/>
              <w:divBdr>
                <w:top w:val="none" w:sz="0" w:space="0" w:color="auto"/>
                <w:left w:val="none" w:sz="0" w:space="0" w:color="auto"/>
                <w:bottom w:val="none" w:sz="0" w:space="0" w:color="auto"/>
                <w:right w:val="none" w:sz="0" w:space="0" w:color="auto"/>
              </w:divBdr>
            </w:div>
          </w:divsChild>
        </w:div>
        <w:div w:id="700252585">
          <w:marLeft w:val="0"/>
          <w:marRight w:val="0"/>
          <w:marTop w:val="0"/>
          <w:marBottom w:val="0"/>
          <w:divBdr>
            <w:top w:val="none" w:sz="0" w:space="0" w:color="auto"/>
            <w:left w:val="none" w:sz="0" w:space="0" w:color="auto"/>
            <w:bottom w:val="none" w:sz="0" w:space="0" w:color="auto"/>
            <w:right w:val="none" w:sz="0" w:space="0" w:color="auto"/>
          </w:divBdr>
          <w:divsChild>
            <w:div w:id="601380956">
              <w:marLeft w:val="0"/>
              <w:marRight w:val="0"/>
              <w:marTop w:val="0"/>
              <w:marBottom w:val="0"/>
              <w:divBdr>
                <w:top w:val="none" w:sz="0" w:space="0" w:color="auto"/>
                <w:left w:val="none" w:sz="0" w:space="0" w:color="auto"/>
                <w:bottom w:val="none" w:sz="0" w:space="0" w:color="auto"/>
                <w:right w:val="none" w:sz="0" w:space="0" w:color="auto"/>
              </w:divBdr>
            </w:div>
            <w:div w:id="286081184">
              <w:marLeft w:val="0"/>
              <w:marRight w:val="0"/>
              <w:marTop w:val="0"/>
              <w:marBottom w:val="0"/>
              <w:divBdr>
                <w:top w:val="none" w:sz="0" w:space="0" w:color="auto"/>
                <w:left w:val="none" w:sz="0" w:space="0" w:color="auto"/>
                <w:bottom w:val="none" w:sz="0" w:space="0" w:color="auto"/>
                <w:right w:val="none" w:sz="0" w:space="0" w:color="auto"/>
              </w:divBdr>
            </w:div>
            <w:div w:id="1020156545">
              <w:marLeft w:val="0"/>
              <w:marRight w:val="0"/>
              <w:marTop w:val="0"/>
              <w:marBottom w:val="0"/>
              <w:divBdr>
                <w:top w:val="none" w:sz="0" w:space="0" w:color="auto"/>
                <w:left w:val="none" w:sz="0" w:space="0" w:color="auto"/>
                <w:bottom w:val="none" w:sz="0" w:space="0" w:color="auto"/>
                <w:right w:val="none" w:sz="0" w:space="0" w:color="auto"/>
              </w:divBdr>
            </w:div>
            <w:div w:id="257101448">
              <w:marLeft w:val="0"/>
              <w:marRight w:val="0"/>
              <w:marTop w:val="0"/>
              <w:marBottom w:val="0"/>
              <w:divBdr>
                <w:top w:val="none" w:sz="0" w:space="0" w:color="auto"/>
                <w:left w:val="none" w:sz="0" w:space="0" w:color="auto"/>
                <w:bottom w:val="none" w:sz="0" w:space="0" w:color="auto"/>
                <w:right w:val="none" w:sz="0" w:space="0" w:color="auto"/>
              </w:divBdr>
            </w:div>
            <w:div w:id="1295913774">
              <w:marLeft w:val="0"/>
              <w:marRight w:val="0"/>
              <w:marTop w:val="0"/>
              <w:marBottom w:val="0"/>
              <w:divBdr>
                <w:top w:val="none" w:sz="0" w:space="0" w:color="auto"/>
                <w:left w:val="none" w:sz="0" w:space="0" w:color="auto"/>
                <w:bottom w:val="none" w:sz="0" w:space="0" w:color="auto"/>
                <w:right w:val="none" w:sz="0" w:space="0" w:color="auto"/>
              </w:divBdr>
            </w:div>
            <w:div w:id="1556310391">
              <w:marLeft w:val="0"/>
              <w:marRight w:val="0"/>
              <w:marTop w:val="0"/>
              <w:marBottom w:val="0"/>
              <w:divBdr>
                <w:top w:val="none" w:sz="0" w:space="0" w:color="auto"/>
                <w:left w:val="none" w:sz="0" w:space="0" w:color="auto"/>
                <w:bottom w:val="none" w:sz="0" w:space="0" w:color="auto"/>
                <w:right w:val="none" w:sz="0" w:space="0" w:color="auto"/>
              </w:divBdr>
            </w:div>
            <w:div w:id="1177646625">
              <w:marLeft w:val="0"/>
              <w:marRight w:val="0"/>
              <w:marTop w:val="0"/>
              <w:marBottom w:val="0"/>
              <w:divBdr>
                <w:top w:val="none" w:sz="0" w:space="0" w:color="auto"/>
                <w:left w:val="none" w:sz="0" w:space="0" w:color="auto"/>
                <w:bottom w:val="none" w:sz="0" w:space="0" w:color="auto"/>
                <w:right w:val="none" w:sz="0" w:space="0" w:color="auto"/>
              </w:divBdr>
            </w:div>
            <w:div w:id="83305334">
              <w:marLeft w:val="0"/>
              <w:marRight w:val="0"/>
              <w:marTop w:val="0"/>
              <w:marBottom w:val="0"/>
              <w:divBdr>
                <w:top w:val="none" w:sz="0" w:space="0" w:color="auto"/>
                <w:left w:val="none" w:sz="0" w:space="0" w:color="auto"/>
                <w:bottom w:val="none" w:sz="0" w:space="0" w:color="auto"/>
                <w:right w:val="none" w:sz="0" w:space="0" w:color="auto"/>
              </w:divBdr>
            </w:div>
            <w:div w:id="2095202404">
              <w:marLeft w:val="0"/>
              <w:marRight w:val="0"/>
              <w:marTop w:val="0"/>
              <w:marBottom w:val="0"/>
              <w:divBdr>
                <w:top w:val="none" w:sz="0" w:space="0" w:color="auto"/>
                <w:left w:val="none" w:sz="0" w:space="0" w:color="auto"/>
                <w:bottom w:val="none" w:sz="0" w:space="0" w:color="auto"/>
                <w:right w:val="none" w:sz="0" w:space="0" w:color="auto"/>
              </w:divBdr>
            </w:div>
            <w:div w:id="902057207">
              <w:marLeft w:val="0"/>
              <w:marRight w:val="0"/>
              <w:marTop w:val="0"/>
              <w:marBottom w:val="0"/>
              <w:divBdr>
                <w:top w:val="none" w:sz="0" w:space="0" w:color="auto"/>
                <w:left w:val="none" w:sz="0" w:space="0" w:color="auto"/>
                <w:bottom w:val="none" w:sz="0" w:space="0" w:color="auto"/>
                <w:right w:val="none" w:sz="0" w:space="0" w:color="auto"/>
              </w:divBdr>
            </w:div>
            <w:div w:id="1149176942">
              <w:marLeft w:val="0"/>
              <w:marRight w:val="0"/>
              <w:marTop w:val="0"/>
              <w:marBottom w:val="0"/>
              <w:divBdr>
                <w:top w:val="none" w:sz="0" w:space="0" w:color="auto"/>
                <w:left w:val="none" w:sz="0" w:space="0" w:color="auto"/>
                <w:bottom w:val="none" w:sz="0" w:space="0" w:color="auto"/>
                <w:right w:val="none" w:sz="0" w:space="0" w:color="auto"/>
              </w:divBdr>
            </w:div>
            <w:div w:id="1715275420">
              <w:marLeft w:val="0"/>
              <w:marRight w:val="0"/>
              <w:marTop w:val="0"/>
              <w:marBottom w:val="0"/>
              <w:divBdr>
                <w:top w:val="none" w:sz="0" w:space="0" w:color="auto"/>
                <w:left w:val="none" w:sz="0" w:space="0" w:color="auto"/>
                <w:bottom w:val="none" w:sz="0" w:space="0" w:color="auto"/>
                <w:right w:val="none" w:sz="0" w:space="0" w:color="auto"/>
              </w:divBdr>
            </w:div>
            <w:div w:id="285745011">
              <w:marLeft w:val="0"/>
              <w:marRight w:val="0"/>
              <w:marTop w:val="0"/>
              <w:marBottom w:val="0"/>
              <w:divBdr>
                <w:top w:val="none" w:sz="0" w:space="0" w:color="auto"/>
                <w:left w:val="none" w:sz="0" w:space="0" w:color="auto"/>
                <w:bottom w:val="none" w:sz="0" w:space="0" w:color="auto"/>
                <w:right w:val="none" w:sz="0" w:space="0" w:color="auto"/>
              </w:divBdr>
            </w:div>
            <w:div w:id="612590896">
              <w:marLeft w:val="0"/>
              <w:marRight w:val="0"/>
              <w:marTop w:val="0"/>
              <w:marBottom w:val="0"/>
              <w:divBdr>
                <w:top w:val="none" w:sz="0" w:space="0" w:color="auto"/>
                <w:left w:val="none" w:sz="0" w:space="0" w:color="auto"/>
                <w:bottom w:val="none" w:sz="0" w:space="0" w:color="auto"/>
                <w:right w:val="none" w:sz="0" w:space="0" w:color="auto"/>
              </w:divBdr>
            </w:div>
            <w:div w:id="2087485302">
              <w:marLeft w:val="0"/>
              <w:marRight w:val="0"/>
              <w:marTop w:val="0"/>
              <w:marBottom w:val="0"/>
              <w:divBdr>
                <w:top w:val="none" w:sz="0" w:space="0" w:color="auto"/>
                <w:left w:val="none" w:sz="0" w:space="0" w:color="auto"/>
                <w:bottom w:val="none" w:sz="0" w:space="0" w:color="auto"/>
                <w:right w:val="none" w:sz="0" w:space="0" w:color="auto"/>
              </w:divBdr>
            </w:div>
            <w:div w:id="1226261913">
              <w:marLeft w:val="0"/>
              <w:marRight w:val="0"/>
              <w:marTop w:val="0"/>
              <w:marBottom w:val="0"/>
              <w:divBdr>
                <w:top w:val="none" w:sz="0" w:space="0" w:color="auto"/>
                <w:left w:val="none" w:sz="0" w:space="0" w:color="auto"/>
                <w:bottom w:val="none" w:sz="0" w:space="0" w:color="auto"/>
                <w:right w:val="none" w:sz="0" w:space="0" w:color="auto"/>
              </w:divBdr>
            </w:div>
            <w:div w:id="720128553">
              <w:marLeft w:val="0"/>
              <w:marRight w:val="0"/>
              <w:marTop w:val="0"/>
              <w:marBottom w:val="0"/>
              <w:divBdr>
                <w:top w:val="none" w:sz="0" w:space="0" w:color="auto"/>
                <w:left w:val="none" w:sz="0" w:space="0" w:color="auto"/>
                <w:bottom w:val="none" w:sz="0" w:space="0" w:color="auto"/>
                <w:right w:val="none" w:sz="0" w:space="0" w:color="auto"/>
              </w:divBdr>
            </w:div>
            <w:div w:id="1766806301">
              <w:marLeft w:val="0"/>
              <w:marRight w:val="0"/>
              <w:marTop w:val="0"/>
              <w:marBottom w:val="0"/>
              <w:divBdr>
                <w:top w:val="none" w:sz="0" w:space="0" w:color="auto"/>
                <w:left w:val="none" w:sz="0" w:space="0" w:color="auto"/>
                <w:bottom w:val="none" w:sz="0" w:space="0" w:color="auto"/>
                <w:right w:val="none" w:sz="0" w:space="0" w:color="auto"/>
              </w:divBdr>
            </w:div>
            <w:div w:id="111290151">
              <w:marLeft w:val="0"/>
              <w:marRight w:val="0"/>
              <w:marTop w:val="0"/>
              <w:marBottom w:val="0"/>
              <w:divBdr>
                <w:top w:val="none" w:sz="0" w:space="0" w:color="auto"/>
                <w:left w:val="none" w:sz="0" w:space="0" w:color="auto"/>
                <w:bottom w:val="none" w:sz="0" w:space="0" w:color="auto"/>
                <w:right w:val="none" w:sz="0" w:space="0" w:color="auto"/>
              </w:divBdr>
            </w:div>
            <w:div w:id="621573976">
              <w:marLeft w:val="0"/>
              <w:marRight w:val="0"/>
              <w:marTop w:val="0"/>
              <w:marBottom w:val="0"/>
              <w:divBdr>
                <w:top w:val="none" w:sz="0" w:space="0" w:color="auto"/>
                <w:left w:val="none" w:sz="0" w:space="0" w:color="auto"/>
                <w:bottom w:val="none" w:sz="0" w:space="0" w:color="auto"/>
                <w:right w:val="none" w:sz="0" w:space="0" w:color="auto"/>
              </w:divBdr>
            </w:div>
          </w:divsChild>
        </w:div>
        <w:div w:id="51194114">
          <w:marLeft w:val="0"/>
          <w:marRight w:val="0"/>
          <w:marTop w:val="0"/>
          <w:marBottom w:val="0"/>
          <w:divBdr>
            <w:top w:val="none" w:sz="0" w:space="0" w:color="auto"/>
            <w:left w:val="none" w:sz="0" w:space="0" w:color="auto"/>
            <w:bottom w:val="none" w:sz="0" w:space="0" w:color="auto"/>
            <w:right w:val="none" w:sz="0" w:space="0" w:color="auto"/>
          </w:divBdr>
          <w:divsChild>
            <w:div w:id="943803647">
              <w:marLeft w:val="0"/>
              <w:marRight w:val="0"/>
              <w:marTop w:val="0"/>
              <w:marBottom w:val="0"/>
              <w:divBdr>
                <w:top w:val="none" w:sz="0" w:space="0" w:color="auto"/>
                <w:left w:val="none" w:sz="0" w:space="0" w:color="auto"/>
                <w:bottom w:val="none" w:sz="0" w:space="0" w:color="auto"/>
                <w:right w:val="none" w:sz="0" w:space="0" w:color="auto"/>
              </w:divBdr>
            </w:div>
            <w:div w:id="1697461857">
              <w:marLeft w:val="0"/>
              <w:marRight w:val="0"/>
              <w:marTop w:val="0"/>
              <w:marBottom w:val="0"/>
              <w:divBdr>
                <w:top w:val="none" w:sz="0" w:space="0" w:color="auto"/>
                <w:left w:val="none" w:sz="0" w:space="0" w:color="auto"/>
                <w:bottom w:val="none" w:sz="0" w:space="0" w:color="auto"/>
                <w:right w:val="none" w:sz="0" w:space="0" w:color="auto"/>
              </w:divBdr>
            </w:div>
            <w:div w:id="1001392337">
              <w:marLeft w:val="0"/>
              <w:marRight w:val="0"/>
              <w:marTop w:val="0"/>
              <w:marBottom w:val="0"/>
              <w:divBdr>
                <w:top w:val="none" w:sz="0" w:space="0" w:color="auto"/>
                <w:left w:val="none" w:sz="0" w:space="0" w:color="auto"/>
                <w:bottom w:val="none" w:sz="0" w:space="0" w:color="auto"/>
                <w:right w:val="none" w:sz="0" w:space="0" w:color="auto"/>
              </w:divBdr>
            </w:div>
            <w:div w:id="249194509">
              <w:marLeft w:val="0"/>
              <w:marRight w:val="0"/>
              <w:marTop w:val="0"/>
              <w:marBottom w:val="0"/>
              <w:divBdr>
                <w:top w:val="none" w:sz="0" w:space="0" w:color="auto"/>
                <w:left w:val="none" w:sz="0" w:space="0" w:color="auto"/>
                <w:bottom w:val="none" w:sz="0" w:space="0" w:color="auto"/>
                <w:right w:val="none" w:sz="0" w:space="0" w:color="auto"/>
              </w:divBdr>
            </w:div>
            <w:div w:id="1906253419">
              <w:marLeft w:val="0"/>
              <w:marRight w:val="0"/>
              <w:marTop w:val="0"/>
              <w:marBottom w:val="0"/>
              <w:divBdr>
                <w:top w:val="none" w:sz="0" w:space="0" w:color="auto"/>
                <w:left w:val="none" w:sz="0" w:space="0" w:color="auto"/>
                <w:bottom w:val="none" w:sz="0" w:space="0" w:color="auto"/>
                <w:right w:val="none" w:sz="0" w:space="0" w:color="auto"/>
              </w:divBdr>
            </w:div>
            <w:div w:id="2030981280">
              <w:marLeft w:val="0"/>
              <w:marRight w:val="0"/>
              <w:marTop w:val="0"/>
              <w:marBottom w:val="0"/>
              <w:divBdr>
                <w:top w:val="none" w:sz="0" w:space="0" w:color="auto"/>
                <w:left w:val="none" w:sz="0" w:space="0" w:color="auto"/>
                <w:bottom w:val="none" w:sz="0" w:space="0" w:color="auto"/>
                <w:right w:val="none" w:sz="0" w:space="0" w:color="auto"/>
              </w:divBdr>
            </w:div>
            <w:div w:id="850141672">
              <w:marLeft w:val="0"/>
              <w:marRight w:val="0"/>
              <w:marTop w:val="0"/>
              <w:marBottom w:val="0"/>
              <w:divBdr>
                <w:top w:val="none" w:sz="0" w:space="0" w:color="auto"/>
                <w:left w:val="none" w:sz="0" w:space="0" w:color="auto"/>
                <w:bottom w:val="none" w:sz="0" w:space="0" w:color="auto"/>
                <w:right w:val="none" w:sz="0" w:space="0" w:color="auto"/>
              </w:divBdr>
            </w:div>
            <w:div w:id="1272936451">
              <w:marLeft w:val="0"/>
              <w:marRight w:val="0"/>
              <w:marTop w:val="0"/>
              <w:marBottom w:val="0"/>
              <w:divBdr>
                <w:top w:val="none" w:sz="0" w:space="0" w:color="auto"/>
                <w:left w:val="none" w:sz="0" w:space="0" w:color="auto"/>
                <w:bottom w:val="none" w:sz="0" w:space="0" w:color="auto"/>
                <w:right w:val="none" w:sz="0" w:space="0" w:color="auto"/>
              </w:divBdr>
            </w:div>
            <w:div w:id="665520181">
              <w:marLeft w:val="0"/>
              <w:marRight w:val="0"/>
              <w:marTop w:val="0"/>
              <w:marBottom w:val="0"/>
              <w:divBdr>
                <w:top w:val="none" w:sz="0" w:space="0" w:color="auto"/>
                <w:left w:val="none" w:sz="0" w:space="0" w:color="auto"/>
                <w:bottom w:val="none" w:sz="0" w:space="0" w:color="auto"/>
                <w:right w:val="none" w:sz="0" w:space="0" w:color="auto"/>
              </w:divBdr>
            </w:div>
            <w:div w:id="1528445847">
              <w:marLeft w:val="0"/>
              <w:marRight w:val="0"/>
              <w:marTop w:val="0"/>
              <w:marBottom w:val="0"/>
              <w:divBdr>
                <w:top w:val="none" w:sz="0" w:space="0" w:color="auto"/>
                <w:left w:val="none" w:sz="0" w:space="0" w:color="auto"/>
                <w:bottom w:val="none" w:sz="0" w:space="0" w:color="auto"/>
                <w:right w:val="none" w:sz="0" w:space="0" w:color="auto"/>
              </w:divBdr>
            </w:div>
            <w:div w:id="961688549">
              <w:marLeft w:val="0"/>
              <w:marRight w:val="0"/>
              <w:marTop w:val="0"/>
              <w:marBottom w:val="0"/>
              <w:divBdr>
                <w:top w:val="none" w:sz="0" w:space="0" w:color="auto"/>
                <w:left w:val="none" w:sz="0" w:space="0" w:color="auto"/>
                <w:bottom w:val="none" w:sz="0" w:space="0" w:color="auto"/>
                <w:right w:val="none" w:sz="0" w:space="0" w:color="auto"/>
              </w:divBdr>
            </w:div>
            <w:div w:id="718088844">
              <w:marLeft w:val="0"/>
              <w:marRight w:val="0"/>
              <w:marTop w:val="0"/>
              <w:marBottom w:val="0"/>
              <w:divBdr>
                <w:top w:val="none" w:sz="0" w:space="0" w:color="auto"/>
                <w:left w:val="none" w:sz="0" w:space="0" w:color="auto"/>
                <w:bottom w:val="none" w:sz="0" w:space="0" w:color="auto"/>
                <w:right w:val="none" w:sz="0" w:space="0" w:color="auto"/>
              </w:divBdr>
            </w:div>
            <w:div w:id="1056900310">
              <w:marLeft w:val="0"/>
              <w:marRight w:val="0"/>
              <w:marTop w:val="0"/>
              <w:marBottom w:val="0"/>
              <w:divBdr>
                <w:top w:val="none" w:sz="0" w:space="0" w:color="auto"/>
                <w:left w:val="none" w:sz="0" w:space="0" w:color="auto"/>
                <w:bottom w:val="none" w:sz="0" w:space="0" w:color="auto"/>
                <w:right w:val="none" w:sz="0" w:space="0" w:color="auto"/>
              </w:divBdr>
            </w:div>
            <w:div w:id="134950826">
              <w:marLeft w:val="0"/>
              <w:marRight w:val="0"/>
              <w:marTop w:val="0"/>
              <w:marBottom w:val="0"/>
              <w:divBdr>
                <w:top w:val="none" w:sz="0" w:space="0" w:color="auto"/>
                <w:left w:val="none" w:sz="0" w:space="0" w:color="auto"/>
                <w:bottom w:val="none" w:sz="0" w:space="0" w:color="auto"/>
                <w:right w:val="none" w:sz="0" w:space="0" w:color="auto"/>
              </w:divBdr>
            </w:div>
            <w:div w:id="1611274730">
              <w:marLeft w:val="0"/>
              <w:marRight w:val="0"/>
              <w:marTop w:val="0"/>
              <w:marBottom w:val="0"/>
              <w:divBdr>
                <w:top w:val="none" w:sz="0" w:space="0" w:color="auto"/>
                <w:left w:val="none" w:sz="0" w:space="0" w:color="auto"/>
                <w:bottom w:val="none" w:sz="0" w:space="0" w:color="auto"/>
                <w:right w:val="none" w:sz="0" w:space="0" w:color="auto"/>
              </w:divBdr>
            </w:div>
            <w:div w:id="918293378">
              <w:marLeft w:val="0"/>
              <w:marRight w:val="0"/>
              <w:marTop w:val="0"/>
              <w:marBottom w:val="0"/>
              <w:divBdr>
                <w:top w:val="none" w:sz="0" w:space="0" w:color="auto"/>
                <w:left w:val="none" w:sz="0" w:space="0" w:color="auto"/>
                <w:bottom w:val="none" w:sz="0" w:space="0" w:color="auto"/>
                <w:right w:val="none" w:sz="0" w:space="0" w:color="auto"/>
              </w:divBdr>
            </w:div>
            <w:div w:id="1484395864">
              <w:marLeft w:val="0"/>
              <w:marRight w:val="0"/>
              <w:marTop w:val="0"/>
              <w:marBottom w:val="0"/>
              <w:divBdr>
                <w:top w:val="none" w:sz="0" w:space="0" w:color="auto"/>
                <w:left w:val="none" w:sz="0" w:space="0" w:color="auto"/>
                <w:bottom w:val="none" w:sz="0" w:space="0" w:color="auto"/>
                <w:right w:val="none" w:sz="0" w:space="0" w:color="auto"/>
              </w:divBdr>
            </w:div>
            <w:div w:id="635574647">
              <w:marLeft w:val="0"/>
              <w:marRight w:val="0"/>
              <w:marTop w:val="0"/>
              <w:marBottom w:val="0"/>
              <w:divBdr>
                <w:top w:val="none" w:sz="0" w:space="0" w:color="auto"/>
                <w:left w:val="none" w:sz="0" w:space="0" w:color="auto"/>
                <w:bottom w:val="none" w:sz="0" w:space="0" w:color="auto"/>
                <w:right w:val="none" w:sz="0" w:space="0" w:color="auto"/>
              </w:divBdr>
            </w:div>
            <w:div w:id="756170911">
              <w:marLeft w:val="0"/>
              <w:marRight w:val="0"/>
              <w:marTop w:val="0"/>
              <w:marBottom w:val="0"/>
              <w:divBdr>
                <w:top w:val="none" w:sz="0" w:space="0" w:color="auto"/>
                <w:left w:val="none" w:sz="0" w:space="0" w:color="auto"/>
                <w:bottom w:val="none" w:sz="0" w:space="0" w:color="auto"/>
                <w:right w:val="none" w:sz="0" w:space="0" w:color="auto"/>
              </w:divBdr>
            </w:div>
            <w:div w:id="1031342417">
              <w:marLeft w:val="0"/>
              <w:marRight w:val="0"/>
              <w:marTop w:val="0"/>
              <w:marBottom w:val="0"/>
              <w:divBdr>
                <w:top w:val="none" w:sz="0" w:space="0" w:color="auto"/>
                <w:left w:val="none" w:sz="0" w:space="0" w:color="auto"/>
                <w:bottom w:val="none" w:sz="0" w:space="0" w:color="auto"/>
                <w:right w:val="none" w:sz="0" w:space="0" w:color="auto"/>
              </w:divBdr>
            </w:div>
          </w:divsChild>
        </w:div>
        <w:div w:id="386760502">
          <w:marLeft w:val="0"/>
          <w:marRight w:val="0"/>
          <w:marTop w:val="0"/>
          <w:marBottom w:val="0"/>
          <w:divBdr>
            <w:top w:val="none" w:sz="0" w:space="0" w:color="auto"/>
            <w:left w:val="none" w:sz="0" w:space="0" w:color="auto"/>
            <w:bottom w:val="none" w:sz="0" w:space="0" w:color="auto"/>
            <w:right w:val="none" w:sz="0" w:space="0" w:color="auto"/>
          </w:divBdr>
          <w:divsChild>
            <w:div w:id="1243566692">
              <w:marLeft w:val="0"/>
              <w:marRight w:val="0"/>
              <w:marTop w:val="0"/>
              <w:marBottom w:val="0"/>
              <w:divBdr>
                <w:top w:val="none" w:sz="0" w:space="0" w:color="auto"/>
                <w:left w:val="none" w:sz="0" w:space="0" w:color="auto"/>
                <w:bottom w:val="none" w:sz="0" w:space="0" w:color="auto"/>
                <w:right w:val="none" w:sz="0" w:space="0" w:color="auto"/>
              </w:divBdr>
            </w:div>
            <w:div w:id="1853449914">
              <w:marLeft w:val="0"/>
              <w:marRight w:val="0"/>
              <w:marTop w:val="0"/>
              <w:marBottom w:val="0"/>
              <w:divBdr>
                <w:top w:val="none" w:sz="0" w:space="0" w:color="auto"/>
                <w:left w:val="none" w:sz="0" w:space="0" w:color="auto"/>
                <w:bottom w:val="none" w:sz="0" w:space="0" w:color="auto"/>
                <w:right w:val="none" w:sz="0" w:space="0" w:color="auto"/>
              </w:divBdr>
            </w:div>
            <w:div w:id="108940037">
              <w:marLeft w:val="0"/>
              <w:marRight w:val="0"/>
              <w:marTop w:val="0"/>
              <w:marBottom w:val="0"/>
              <w:divBdr>
                <w:top w:val="none" w:sz="0" w:space="0" w:color="auto"/>
                <w:left w:val="none" w:sz="0" w:space="0" w:color="auto"/>
                <w:bottom w:val="none" w:sz="0" w:space="0" w:color="auto"/>
                <w:right w:val="none" w:sz="0" w:space="0" w:color="auto"/>
              </w:divBdr>
            </w:div>
            <w:div w:id="656151695">
              <w:marLeft w:val="0"/>
              <w:marRight w:val="0"/>
              <w:marTop w:val="0"/>
              <w:marBottom w:val="0"/>
              <w:divBdr>
                <w:top w:val="none" w:sz="0" w:space="0" w:color="auto"/>
                <w:left w:val="none" w:sz="0" w:space="0" w:color="auto"/>
                <w:bottom w:val="none" w:sz="0" w:space="0" w:color="auto"/>
                <w:right w:val="none" w:sz="0" w:space="0" w:color="auto"/>
              </w:divBdr>
            </w:div>
            <w:div w:id="1107696713">
              <w:marLeft w:val="0"/>
              <w:marRight w:val="0"/>
              <w:marTop w:val="0"/>
              <w:marBottom w:val="0"/>
              <w:divBdr>
                <w:top w:val="none" w:sz="0" w:space="0" w:color="auto"/>
                <w:left w:val="none" w:sz="0" w:space="0" w:color="auto"/>
                <w:bottom w:val="none" w:sz="0" w:space="0" w:color="auto"/>
                <w:right w:val="none" w:sz="0" w:space="0" w:color="auto"/>
              </w:divBdr>
            </w:div>
            <w:div w:id="560679829">
              <w:marLeft w:val="0"/>
              <w:marRight w:val="0"/>
              <w:marTop w:val="0"/>
              <w:marBottom w:val="0"/>
              <w:divBdr>
                <w:top w:val="none" w:sz="0" w:space="0" w:color="auto"/>
                <w:left w:val="none" w:sz="0" w:space="0" w:color="auto"/>
                <w:bottom w:val="none" w:sz="0" w:space="0" w:color="auto"/>
                <w:right w:val="none" w:sz="0" w:space="0" w:color="auto"/>
              </w:divBdr>
            </w:div>
            <w:div w:id="1624339740">
              <w:marLeft w:val="0"/>
              <w:marRight w:val="0"/>
              <w:marTop w:val="0"/>
              <w:marBottom w:val="0"/>
              <w:divBdr>
                <w:top w:val="none" w:sz="0" w:space="0" w:color="auto"/>
                <w:left w:val="none" w:sz="0" w:space="0" w:color="auto"/>
                <w:bottom w:val="none" w:sz="0" w:space="0" w:color="auto"/>
                <w:right w:val="none" w:sz="0" w:space="0" w:color="auto"/>
              </w:divBdr>
            </w:div>
            <w:div w:id="1795951625">
              <w:marLeft w:val="0"/>
              <w:marRight w:val="0"/>
              <w:marTop w:val="0"/>
              <w:marBottom w:val="0"/>
              <w:divBdr>
                <w:top w:val="none" w:sz="0" w:space="0" w:color="auto"/>
                <w:left w:val="none" w:sz="0" w:space="0" w:color="auto"/>
                <w:bottom w:val="none" w:sz="0" w:space="0" w:color="auto"/>
                <w:right w:val="none" w:sz="0" w:space="0" w:color="auto"/>
              </w:divBdr>
            </w:div>
            <w:div w:id="1258245889">
              <w:marLeft w:val="0"/>
              <w:marRight w:val="0"/>
              <w:marTop w:val="0"/>
              <w:marBottom w:val="0"/>
              <w:divBdr>
                <w:top w:val="none" w:sz="0" w:space="0" w:color="auto"/>
                <w:left w:val="none" w:sz="0" w:space="0" w:color="auto"/>
                <w:bottom w:val="none" w:sz="0" w:space="0" w:color="auto"/>
                <w:right w:val="none" w:sz="0" w:space="0" w:color="auto"/>
              </w:divBdr>
            </w:div>
            <w:div w:id="73011443">
              <w:marLeft w:val="0"/>
              <w:marRight w:val="0"/>
              <w:marTop w:val="0"/>
              <w:marBottom w:val="0"/>
              <w:divBdr>
                <w:top w:val="none" w:sz="0" w:space="0" w:color="auto"/>
                <w:left w:val="none" w:sz="0" w:space="0" w:color="auto"/>
                <w:bottom w:val="none" w:sz="0" w:space="0" w:color="auto"/>
                <w:right w:val="none" w:sz="0" w:space="0" w:color="auto"/>
              </w:divBdr>
            </w:div>
            <w:div w:id="253823027">
              <w:marLeft w:val="0"/>
              <w:marRight w:val="0"/>
              <w:marTop w:val="0"/>
              <w:marBottom w:val="0"/>
              <w:divBdr>
                <w:top w:val="none" w:sz="0" w:space="0" w:color="auto"/>
                <w:left w:val="none" w:sz="0" w:space="0" w:color="auto"/>
                <w:bottom w:val="none" w:sz="0" w:space="0" w:color="auto"/>
                <w:right w:val="none" w:sz="0" w:space="0" w:color="auto"/>
              </w:divBdr>
            </w:div>
            <w:div w:id="116679265">
              <w:marLeft w:val="0"/>
              <w:marRight w:val="0"/>
              <w:marTop w:val="0"/>
              <w:marBottom w:val="0"/>
              <w:divBdr>
                <w:top w:val="none" w:sz="0" w:space="0" w:color="auto"/>
                <w:left w:val="none" w:sz="0" w:space="0" w:color="auto"/>
                <w:bottom w:val="none" w:sz="0" w:space="0" w:color="auto"/>
                <w:right w:val="none" w:sz="0" w:space="0" w:color="auto"/>
              </w:divBdr>
            </w:div>
            <w:div w:id="1005937637">
              <w:marLeft w:val="0"/>
              <w:marRight w:val="0"/>
              <w:marTop w:val="0"/>
              <w:marBottom w:val="0"/>
              <w:divBdr>
                <w:top w:val="none" w:sz="0" w:space="0" w:color="auto"/>
                <w:left w:val="none" w:sz="0" w:space="0" w:color="auto"/>
                <w:bottom w:val="none" w:sz="0" w:space="0" w:color="auto"/>
                <w:right w:val="none" w:sz="0" w:space="0" w:color="auto"/>
              </w:divBdr>
            </w:div>
            <w:div w:id="1495757144">
              <w:marLeft w:val="0"/>
              <w:marRight w:val="0"/>
              <w:marTop w:val="0"/>
              <w:marBottom w:val="0"/>
              <w:divBdr>
                <w:top w:val="none" w:sz="0" w:space="0" w:color="auto"/>
                <w:left w:val="none" w:sz="0" w:space="0" w:color="auto"/>
                <w:bottom w:val="none" w:sz="0" w:space="0" w:color="auto"/>
                <w:right w:val="none" w:sz="0" w:space="0" w:color="auto"/>
              </w:divBdr>
            </w:div>
            <w:div w:id="251745922">
              <w:marLeft w:val="0"/>
              <w:marRight w:val="0"/>
              <w:marTop w:val="0"/>
              <w:marBottom w:val="0"/>
              <w:divBdr>
                <w:top w:val="none" w:sz="0" w:space="0" w:color="auto"/>
                <w:left w:val="none" w:sz="0" w:space="0" w:color="auto"/>
                <w:bottom w:val="none" w:sz="0" w:space="0" w:color="auto"/>
                <w:right w:val="none" w:sz="0" w:space="0" w:color="auto"/>
              </w:divBdr>
            </w:div>
            <w:div w:id="1298099139">
              <w:marLeft w:val="0"/>
              <w:marRight w:val="0"/>
              <w:marTop w:val="0"/>
              <w:marBottom w:val="0"/>
              <w:divBdr>
                <w:top w:val="none" w:sz="0" w:space="0" w:color="auto"/>
                <w:left w:val="none" w:sz="0" w:space="0" w:color="auto"/>
                <w:bottom w:val="none" w:sz="0" w:space="0" w:color="auto"/>
                <w:right w:val="none" w:sz="0" w:space="0" w:color="auto"/>
              </w:divBdr>
            </w:div>
            <w:div w:id="1536773146">
              <w:marLeft w:val="0"/>
              <w:marRight w:val="0"/>
              <w:marTop w:val="0"/>
              <w:marBottom w:val="0"/>
              <w:divBdr>
                <w:top w:val="none" w:sz="0" w:space="0" w:color="auto"/>
                <w:left w:val="none" w:sz="0" w:space="0" w:color="auto"/>
                <w:bottom w:val="none" w:sz="0" w:space="0" w:color="auto"/>
                <w:right w:val="none" w:sz="0" w:space="0" w:color="auto"/>
              </w:divBdr>
            </w:div>
            <w:div w:id="1282758850">
              <w:marLeft w:val="0"/>
              <w:marRight w:val="0"/>
              <w:marTop w:val="0"/>
              <w:marBottom w:val="0"/>
              <w:divBdr>
                <w:top w:val="none" w:sz="0" w:space="0" w:color="auto"/>
                <w:left w:val="none" w:sz="0" w:space="0" w:color="auto"/>
                <w:bottom w:val="none" w:sz="0" w:space="0" w:color="auto"/>
                <w:right w:val="none" w:sz="0" w:space="0" w:color="auto"/>
              </w:divBdr>
            </w:div>
            <w:div w:id="605694411">
              <w:marLeft w:val="0"/>
              <w:marRight w:val="0"/>
              <w:marTop w:val="0"/>
              <w:marBottom w:val="0"/>
              <w:divBdr>
                <w:top w:val="none" w:sz="0" w:space="0" w:color="auto"/>
                <w:left w:val="none" w:sz="0" w:space="0" w:color="auto"/>
                <w:bottom w:val="none" w:sz="0" w:space="0" w:color="auto"/>
                <w:right w:val="none" w:sz="0" w:space="0" w:color="auto"/>
              </w:divBdr>
            </w:div>
            <w:div w:id="1980919716">
              <w:marLeft w:val="0"/>
              <w:marRight w:val="0"/>
              <w:marTop w:val="0"/>
              <w:marBottom w:val="0"/>
              <w:divBdr>
                <w:top w:val="none" w:sz="0" w:space="0" w:color="auto"/>
                <w:left w:val="none" w:sz="0" w:space="0" w:color="auto"/>
                <w:bottom w:val="none" w:sz="0" w:space="0" w:color="auto"/>
                <w:right w:val="none" w:sz="0" w:space="0" w:color="auto"/>
              </w:divBdr>
            </w:div>
          </w:divsChild>
        </w:div>
        <w:div w:id="1595093830">
          <w:marLeft w:val="0"/>
          <w:marRight w:val="0"/>
          <w:marTop w:val="0"/>
          <w:marBottom w:val="0"/>
          <w:divBdr>
            <w:top w:val="none" w:sz="0" w:space="0" w:color="auto"/>
            <w:left w:val="none" w:sz="0" w:space="0" w:color="auto"/>
            <w:bottom w:val="none" w:sz="0" w:space="0" w:color="auto"/>
            <w:right w:val="none" w:sz="0" w:space="0" w:color="auto"/>
          </w:divBdr>
        </w:div>
      </w:divsChild>
    </w:div>
    <w:div w:id="422533186">
      <w:bodyDiv w:val="1"/>
      <w:marLeft w:val="0"/>
      <w:marRight w:val="0"/>
      <w:marTop w:val="0"/>
      <w:marBottom w:val="0"/>
      <w:divBdr>
        <w:top w:val="none" w:sz="0" w:space="0" w:color="auto"/>
        <w:left w:val="none" w:sz="0" w:space="0" w:color="auto"/>
        <w:bottom w:val="none" w:sz="0" w:space="0" w:color="auto"/>
        <w:right w:val="none" w:sz="0" w:space="0" w:color="auto"/>
      </w:divBdr>
    </w:div>
    <w:div w:id="435515694">
      <w:bodyDiv w:val="1"/>
      <w:marLeft w:val="0"/>
      <w:marRight w:val="0"/>
      <w:marTop w:val="0"/>
      <w:marBottom w:val="0"/>
      <w:divBdr>
        <w:top w:val="none" w:sz="0" w:space="0" w:color="auto"/>
        <w:left w:val="none" w:sz="0" w:space="0" w:color="auto"/>
        <w:bottom w:val="none" w:sz="0" w:space="0" w:color="auto"/>
        <w:right w:val="none" w:sz="0" w:space="0" w:color="auto"/>
      </w:divBdr>
    </w:div>
    <w:div w:id="484392579">
      <w:bodyDiv w:val="1"/>
      <w:marLeft w:val="0"/>
      <w:marRight w:val="0"/>
      <w:marTop w:val="0"/>
      <w:marBottom w:val="0"/>
      <w:divBdr>
        <w:top w:val="none" w:sz="0" w:space="0" w:color="auto"/>
        <w:left w:val="none" w:sz="0" w:space="0" w:color="auto"/>
        <w:bottom w:val="none" w:sz="0" w:space="0" w:color="auto"/>
        <w:right w:val="none" w:sz="0" w:space="0" w:color="auto"/>
      </w:divBdr>
    </w:div>
    <w:div w:id="654534957">
      <w:bodyDiv w:val="1"/>
      <w:marLeft w:val="0"/>
      <w:marRight w:val="0"/>
      <w:marTop w:val="0"/>
      <w:marBottom w:val="0"/>
      <w:divBdr>
        <w:top w:val="none" w:sz="0" w:space="0" w:color="auto"/>
        <w:left w:val="none" w:sz="0" w:space="0" w:color="auto"/>
        <w:bottom w:val="none" w:sz="0" w:space="0" w:color="auto"/>
        <w:right w:val="none" w:sz="0" w:space="0" w:color="auto"/>
      </w:divBdr>
    </w:div>
    <w:div w:id="724109755">
      <w:bodyDiv w:val="1"/>
      <w:marLeft w:val="0"/>
      <w:marRight w:val="0"/>
      <w:marTop w:val="0"/>
      <w:marBottom w:val="0"/>
      <w:divBdr>
        <w:top w:val="none" w:sz="0" w:space="0" w:color="auto"/>
        <w:left w:val="none" w:sz="0" w:space="0" w:color="auto"/>
        <w:bottom w:val="none" w:sz="0" w:space="0" w:color="auto"/>
        <w:right w:val="none" w:sz="0" w:space="0" w:color="auto"/>
      </w:divBdr>
    </w:div>
    <w:div w:id="742948234">
      <w:bodyDiv w:val="1"/>
      <w:marLeft w:val="0"/>
      <w:marRight w:val="0"/>
      <w:marTop w:val="0"/>
      <w:marBottom w:val="0"/>
      <w:divBdr>
        <w:top w:val="none" w:sz="0" w:space="0" w:color="auto"/>
        <w:left w:val="none" w:sz="0" w:space="0" w:color="auto"/>
        <w:bottom w:val="none" w:sz="0" w:space="0" w:color="auto"/>
        <w:right w:val="none" w:sz="0" w:space="0" w:color="auto"/>
      </w:divBdr>
    </w:div>
    <w:div w:id="755135272">
      <w:bodyDiv w:val="1"/>
      <w:marLeft w:val="0"/>
      <w:marRight w:val="0"/>
      <w:marTop w:val="0"/>
      <w:marBottom w:val="0"/>
      <w:divBdr>
        <w:top w:val="none" w:sz="0" w:space="0" w:color="auto"/>
        <w:left w:val="none" w:sz="0" w:space="0" w:color="auto"/>
        <w:bottom w:val="none" w:sz="0" w:space="0" w:color="auto"/>
        <w:right w:val="none" w:sz="0" w:space="0" w:color="auto"/>
      </w:divBdr>
    </w:div>
    <w:div w:id="866259537">
      <w:bodyDiv w:val="1"/>
      <w:marLeft w:val="0"/>
      <w:marRight w:val="0"/>
      <w:marTop w:val="0"/>
      <w:marBottom w:val="0"/>
      <w:divBdr>
        <w:top w:val="none" w:sz="0" w:space="0" w:color="auto"/>
        <w:left w:val="none" w:sz="0" w:space="0" w:color="auto"/>
        <w:bottom w:val="none" w:sz="0" w:space="0" w:color="auto"/>
        <w:right w:val="none" w:sz="0" w:space="0" w:color="auto"/>
      </w:divBdr>
    </w:div>
    <w:div w:id="1026756609">
      <w:bodyDiv w:val="1"/>
      <w:marLeft w:val="0"/>
      <w:marRight w:val="0"/>
      <w:marTop w:val="0"/>
      <w:marBottom w:val="0"/>
      <w:divBdr>
        <w:top w:val="none" w:sz="0" w:space="0" w:color="auto"/>
        <w:left w:val="none" w:sz="0" w:space="0" w:color="auto"/>
        <w:bottom w:val="none" w:sz="0" w:space="0" w:color="auto"/>
        <w:right w:val="none" w:sz="0" w:space="0" w:color="auto"/>
      </w:divBdr>
    </w:div>
    <w:div w:id="1183668368">
      <w:bodyDiv w:val="1"/>
      <w:marLeft w:val="0"/>
      <w:marRight w:val="0"/>
      <w:marTop w:val="0"/>
      <w:marBottom w:val="0"/>
      <w:divBdr>
        <w:top w:val="none" w:sz="0" w:space="0" w:color="auto"/>
        <w:left w:val="none" w:sz="0" w:space="0" w:color="auto"/>
        <w:bottom w:val="none" w:sz="0" w:space="0" w:color="auto"/>
        <w:right w:val="none" w:sz="0" w:space="0" w:color="auto"/>
      </w:divBdr>
    </w:div>
    <w:div w:id="1564756333">
      <w:bodyDiv w:val="1"/>
      <w:marLeft w:val="0"/>
      <w:marRight w:val="0"/>
      <w:marTop w:val="0"/>
      <w:marBottom w:val="0"/>
      <w:divBdr>
        <w:top w:val="none" w:sz="0" w:space="0" w:color="auto"/>
        <w:left w:val="none" w:sz="0" w:space="0" w:color="auto"/>
        <w:bottom w:val="none" w:sz="0" w:space="0" w:color="auto"/>
        <w:right w:val="none" w:sz="0" w:space="0" w:color="auto"/>
      </w:divBdr>
    </w:div>
    <w:div w:id="1598518814">
      <w:bodyDiv w:val="1"/>
      <w:marLeft w:val="0"/>
      <w:marRight w:val="0"/>
      <w:marTop w:val="0"/>
      <w:marBottom w:val="0"/>
      <w:divBdr>
        <w:top w:val="none" w:sz="0" w:space="0" w:color="auto"/>
        <w:left w:val="none" w:sz="0" w:space="0" w:color="auto"/>
        <w:bottom w:val="none" w:sz="0" w:space="0" w:color="auto"/>
        <w:right w:val="none" w:sz="0" w:space="0" w:color="auto"/>
      </w:divBdr>
    </w:div>
    <w:div w:id="1663898725">
      <w:bodyDiv w:val="1"/>
      <w:marLeft w:val="0"/>
      <w:marRight w:val="0"/>
      <w:marTop w:val="0"/>
      <w:marBottom w:val="0"/>
      <w:divBdr>
        <w:top w:val="none" w:sz="0" w:space="0" w:color="auto"/>
        <w:left w:val="none" w:sz="0" w:space="0" w:color="auto"/>
        <w:bottom w:val="none" w:sz="0" w:space="0" w:color="auto"/>
        <w:right w:val="none" w:sz="0" w:space="0" w:color="auto"/>
      </w:divBdr>
    </w:div>
    <w:div w:id="1707634236">
      <w:bodyDiv w:val="1"/>
      <w:marLeft w:val="0"/>
      <w:marRight w:val="0"/>
      <w:marTop w:val="0"/>
      <w:marBottom w:val="0"/>
      <w:divBdr>
        <w:top w:val="none" w:sz="0" w:space="0" w:color="auto"/>
        <w:left w:val="none" w:sz="0" w:space="0" w:color="auto"/>
        <w:bottom w:val="none" w:sz="0" w:space="0" w:color="auto"/>
        <w:right w:val="none" w:sz="0" w:space="0" w:color="auto"/>
      </w:divBdr>
    </w:div>
    <w:div w:id="1781946457">
      <w:bodyDiv w:val="1"/>
      <w:marLeft w:val="0"/>
      <w:marRight w:val="0"/>
      <w:marTop w:val="0"/>
      <w:marBottom w:val="0"/>
      <w:divBdr>
        <w:top w:val="none" w:sz="0" w:space="0" w:color="auto"/>
        <w:left w:val="none" w:sz="0" w:space="0" w:color="auto"/>
        <w:bottom w:val="none" w:sz="0" w:space="0" w:color="auto"/>
        <w:right w:val="none" w:sz="0" w:space="0" w:color="auto"/>
      </w:divBdr>
    </w:div>
    <w:div w:id="1839923672">
      <w:bodyDiv w:val="1"/>
      <w:marLeft w:val="0"/>
      <w:marRight w:val="0"/>
      <w:marTop w:val="0"/>
      <w:marBottom w:val="0"/>
      <w:divBdr>
        <w:top w:val="none" w:sz="0" w:space="0" w:color="auto"/>
        <w:left w:val="none" w:sz="0" w:space="0" w:color="auto"/>
        <w:bottom w:val="none" w:sz="0" w:space="0" w:color="auto"/>
        <w:right w:val="none" w:sz="0" w:space="0" w:color="auto"/>
      </w:divBdr>
    </w:div>
    <w:div w:id="1881287076">
      <w:bodyDiv w:val="1"/>
      <w:marLeft w:val="0"/>
      <w:marRight w:val="0"/>
      <w:marTop w:val="0"/>
      <w:marBottom w:val="0"/>
      <w:divBdr>
        <w:top w:val="none" w:sz="0" w:space="0" w:color="auto"/>
        <w:left w:val="none" w:sz="0" w:space="0" w:color="auto"/>
        <w:bottom w:val="none" w:sz="0" w:space="0" w:color="auto"/>
        <w:right w:val="none" w:sz="0" w:space="0" w:color="auto"/>
      </w:divBdr>
    </w:div>
    <w:div w:id="1956323400">
      <w:bodyDiv w:val="1"/>
      <w:marLeft w:val="0"/>
      <w:marRight w:val="0"/>
      <w:marTop w:val="0"/>
      <w:marBottom w:val="0"/>
      <w:divBdr>
        <w:top w:val="none" w:sz="0" w:space="0" w:color="auto"/>
        <w:left w:val="none" w:sz="0" w:space="0" w:color="auto"/>
        <w:bottom w:val="none" w:sz="0" w:space="0" w:color="auto"/>
        <w:right w:val="none" w:sz="0" w:space="0" w:color="auto"/>
      </w:divBdr>
    </w:div>
    <w:div w:id="212503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9AC6E-8E0B-40CB-8A59-BD819ADDC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Dawson</dc:creator>
  <cp:keywords/>
  <dc:description/>
  <cp:lastModifiedBy>Monique Dawson</cp:lastModifiedBy>
  <cp:revision>4</cp:revision>
  <cp:lastPrinted>2025-03-13T03:57:00Z</cp:lastPrinted>
  <dcterms:created xsi:type="dcterms:W3CDTF">2025-08-12T23:25:00Z</dcterms:created>
  <dcterms:modified xsi:type="dcterms:W3CDTF">2025-08-12T23:27:00Z</dcterms:modified>
</cp:coreProperties>
</file>